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93" w:rsidRPr="004F387F" w:rsidRDefault="00D44CDD">
      <w:pPr>
        <w:rPr>
          <w:rFonts w:ascii="Times New Roman" w:hAnsi="Times New Roman" w:cs="Times New Roman"/>
          <w:b/>
          <w:sz w:val="24"/>
          <w:szCs w:val="24"/>
        </w:rPr>
      </w:pPr>
      <w:r w:rsidRPr="004F387F">
        <w:rPr>
          <w:rFonts w:ascii="Times New Roman" w:hAnsi="Times New Roman" w:cs="Times New Roman"/>
          <w:b/>
          <w:sz w:val="24"/>
          <w:szCs w:val="24"/>
        </w:rPr>
        <w:t>ГОРЯЧЕЕ ВОДОСНАБЖЕНИЕ</w:t>
      </w:r>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r w:rsidRPr="00D44CDD">
        <w:rPr>
          <w:rFonts w:ascii="Arial" w:hAnsi="Arial" w:cs="Arial"/>
          <w:color w:val="000000"/>
          <w:sz w:val="20"/>
          <w:szCs w:val="20"/>
        </w:rPr>
        <w:t>Тариф на горячую воду (горячее водоснабжение), поставляемую МУП ГО г. Рыбинск "</w:t>
      </w:r>
      <w:proofErr w:type="spellStart"/>
      <w:r w:rsidRPr="00D44CDD">
        <w:rPr>
          <w:rFonts w:ascii="Arial" w:hAnsi="Arial" w:cs="Arial"/>
          <w:color w:val="000000"/>
          <w:sz w:val="20"/>
          <w:szCs w:val="20"/>
        </w:rPr>
        <w:t>Теплоэнерго</w:t>
      </w:r>
      <w:proofErr w:type="spellEnd"/>
      <w:r w:rsidRPr="00D44CDD">
        <w:rPr>
          <w:rFonts w:ascii="Arial" w:hAnsi="Arial" w:cs="Arial"/>
          <w:color w:val="000000"/>
          <w:sz w:val="20"/>
          <w:szCs w:val="20"/>
        </w:rPr>
        <w:t>" на 2019 год утвержден Приказом Департамента ЖКХ, энергетики и регулирования тарифов Ярославской области от 20.12.2018 № 379-г/вс. </w:t>
      </w:r>
      <w:r w:rsidRPr="00D44CDD">
        <w:rPr>
          <w:rFonts w:ascii="Arial" w:hAnsi="Arial" w:cs="Arial"/>
          <w:color w:val="000000"/>
          <w:sz w:val="20"/>
          <w:szCs w:val="20"/>
        </w:rPr>
        <w:br/>
        <w:t xml:space="preserve">Плата для населения за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горячей воды рассчитана следующим  образом:</w:t>
      </w:r>
    </w:p>
    <w:p w:rsidR="00D44CDD" w:rsidRPr="00D44CDD" w:rsidRDefault="00D44CDD" w:rsidP="00D44CDD">
      <w:pPr>
        <w:pStyle w:val="a3"/>
        <w:spacing w:before="0" w:beforeAutospacing="0" w:after="0" w:afterAutospacing="0"/>
        <w:textAlignment w:val="baseline"/>
        <w:rPr>
          <w:rFonts w:ascii="Arial" w:hAnsi="Arial" w:cs="Arial"/>
          <w:color w:val="000000"/>
          <w:sz w:val="20"/>
          <w:szCs w:val="20"/>
        </w:rPr>
      </w:pPr>
      <w:r w:rsidRPr="00D44CDD">
        <w:rPr>
          <w:rFonts w:ascii="Arial" w:hAnsi="Arial" w:cs="Arial"/>
          <w:color w:val="000000"/>
          <w:sz w:val="20"/>
          <w:szCs w:val="20"/>
          <w:u w:val="single"/>
          <w:bdr w:val="none" w:sz="0" w:space="0" w:color="auto" w:frame="1"/>
        </w:rPr>
        <w:t>с 1 января 2019 года:</w:t>
      </w:r>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r w:rsidRPr="00D44CDD">
        <w:rPr>
          <w:rFonts w:ascii="Arial" w:hAnsi="Arial" w:cs="Arial"/>
          <w:color w:val="000000"/>
          <w:sz w:val="20"/>
          <w:szCs w:val="20"/>
        </w:rPr>
        <w:t>- компонент на тепловую энергию в размере 1820,36 руб. за 1 Гкал;</w:t>
      </w:r>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r w:rsidRPr="00D44CDD">
        <w:rPr>
          <w:rFonts w:ascii="Arial" w:hAnsi="Arial" w:cs="Arial"/>
          <w:color w:val="000000"/>
          <w:sz w:val="20"/>
          <w:szCs w:val="20"/>
        </w:rPr>
        <w:t>- компонент на холодную воду в размере 21,24 руб. за 1 куб. м.</w:t>
      </w:r>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proofErr w:type="gramStart"/>
      <w:r w:rsidRPr="00D44CDD">
        <w:rPr>
          <w:rFonts w:ascii="Arial" w:hAnsi="Arial" w:cs="Arial"/>
          <w:color w:val="000000"/>
          <w:sz w:val="20"/>
          <w:szCs w:val="20"/>
        </w:rPr>
        <w:t>С 1 ноября 2018 года постановлением Правительства Ярославской области от 26.10.2018 № 780-п на территории городского округа город Рыбинск  введены в действие нормативы расхода тепловой энергии на подогрев холодной воды для предоставления коммунальной услуги по горячему водоснабжению, утвержденные Постановлением Правительства Ярославской области от 31.10.2016 № 1135-п, в размере:</w:t>
      </w:r>
      <w:r w:rsidRPr="00D44CDD">
        <w:rPr>
          <w:rFonts w:ascii="Arial" w:hAnsi="Arial" w:cs="Arial"/>
          <w:color w:val="000000"/>
          <w:sz w:val="20"/>
          <w:szCs w:val="20"/>
        </w:rPr>
        <w:br/>
      </w:r>
      <w:r w:rsidRPr="00D44CDD">
        <w:rPr>
          <w:rFonts w:ascii="Arial" w:hAnsi="Arial" w:cs="Arial"/>
          <w:color w:val="000000"/>
          <w:sz w:val="20"/>
          <w:szCs w:val="20"/>
        </w:rPr>
        <w:br/>
        <w:t xml:space="preserve">- для домов с изолированными стояками, без наружной  сети ГВС с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- 0,059778 Гкал на</w:t>
      </w:r>
      <w:proofErr w:type="gramEnd"/>
      <w:r w:rsidRPr="00D44CDD">
        <w:rPr>
          <w:rFonts w:ascii="Arial" w:hAnsi="Arial" w:cs="Arial"/>
          <w:color w:val="000000"/>
          <w:sz w:val="20"/>
          <w:szCs w:val="20"/>
        </w:rPr>
        <w:t xml:space="preserve"> </w:t>
      </w:r>
      <w:proofErr w:type="gramStart"/>
      <w:r w:rsidRPr="00D44CDD">
        <w:rPr>
          <w:rFonts w:ascii="Arial" w:hAnsi="Arial" w:cs="Arial"/>
          <w:color w:val="000000"/>
          <w:sz w:val="20"/>
          <w:szCs w:val="20"/>
        </w:rPr>
        <w:t xml:space="preserve">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w:t>
      </w:r>
      <w:r w:rsidRPr="00D44CDD">
        <w:rPr>
          <w:rFonts w:ascii="Arial" w:hAnsi="Arial" w:cs="Arial"/>
          <w:color w:val="000000"/>
          <w:sz w:val="20"/>
          <w:szCs w:val="20"/>
        </w:rPr>
        <w:br/>
        <w:t xml:space="preserve">- для домов с неизолированными стояками, с наружной  сетью ГВС, с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  0,067251 Гкал на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w:t>
      </w:r>
      <w:r w:rsidRPr="00D44CDD">
        <w:rPr>
          <w:rFonts w:ascii="Arial" w:hAnsi="Arial" w:cs="Arial"/>
          <w:color w:val="000000"/>
          <w:sz w:val="20"/>
          <w:szCs w:val="20"/>
        </w:rPr>
        <w:br/>
        <w:t xml:space="preserve">- для домов с неизолированными  стояками, без наружной сети ГВС, с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  0,064760 Гкал на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w:t>
      </w:r>
      <w:r w:rsidRPr="00D44CDD">
        <w:rPr>
          <w:rFonts w:ascii="Arial" w:hAnsi="Arial" w:cs="Arial"/>
          <w:color w:val="000000"/>
          <w:sz w:val="20"/>
          <w:szCs w:val="20"/>
        </w:rPr>
        <w:br/>
        <w:t xml:space="preserve">- для домов с неизолированными стояками, с наружной сетью ГВС, без </w:t>
      </w:r>
      <w:proofErr w:type="spellStart"/>
      <w:r w:rsidRPr="00D44CDD">
        <w:rPr>
          <w:rFonts w:ascii="Arial" w:hAnsi="Arial" w:cs="Arial"/>
          <w:color w:val="000000"/>
          <w:sz w:val="20"/>
          <w:szCs w:val="20"/>
        </w:rPr>
        <w:t>полотенцесушителей</w:t>
      </w:r>
      <w:proofErr w:type="spellEnd"/>
      <w:r w:rsidRPr="00D44CDD">
        <w:rPr>
          <w:rFonts w:ascii="Arial" w:hAnsi="Arial" w:cs="Arial"/>
          <w:color w:val="000000"/>
          <w:sz w:val="20"/>
          <w:szCs w:val="20"/>
        </w:rPr>
        <w:t xml:space="preserve">  - 0,062269 Гкал на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w:t>
      </w:r>
      <w:r w:rsidRPr="00D44CDD">
        <w:rPr>
          <w:rFonts w:ascii="Arial" w:hAnsi="Arial" w:cs="Arial"/>
          <w:color w:val="000000"/>
          <w:sz w:val="20"/>
          <w:szCs w:val="20"/>
        </w:rPr>
        <w:br/>
        <w:t>- для домов с неизолированными стояками, без</w:t>
      </w:r>
      <w:proofErr w:type="gramEnd"/>
      <w:r w:rsidRPr="00D44CDD">
        <w:rPr>
          <w:rFonts w:ascii="Arial" w:hAnsi="Arial" w:cs="Arial"/>
          <w:color w:val="000000"/>
          <w:sz w:val="20"/>
          <w:szCs w:val="20"/>
        </w:rPr>
        <w:t xml:space="preserve"> наружной сети ГВС, без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 0,05977 Гкал на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w:t>
      </w:r>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r w:rsidRPr="00D44CDD">
        <w:rPr>
          <w:rFonts w:ascii="Arial" w:hAnsi="Arial" w:cs="Arial"/>
          <w:color w:val="000000"/>
          <w:sz w:val="20"/>
          <w:szCs w:val="20"/>
        </w:rPr>
        <w:t xml:space="preserve">- для домов с изолированными стояками, с наружной сетью ГВС, с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 0,062269 Гкал на 1 </w:t>
      </w:r>
      <w:proofErr w:type="spellStart"/>
      <w:r w:rsidRPr="00D44CDD">
        <w:rPr>
          <w:rFonts w:ascii="Arial" w:hAnsi="Arial" w:cs="Arial"/>
          <w:color w:val="000000"/>
          <w:sz w:val="20"/>
          <w:szCs w:val="20"/>
        </w:rPr>
        <w:t>куб</w:t>
      </w:r>
      <w:proofErr w:type="gramStart"/>
      <w:r w:rsidRPr="00D44CDD">
        <w:rPr>
          <w:rFonts w:ascii="Arial" w:hAnsi="Arial" w:cs="Arial"/>
          <w:color w:val="000000"/>
          <w:sz w:val="20"/>
          <w:szCs w:val="20"/>
        </w:rPr>
        <w:t>.м</w:t>
      </w:r>
      <w:proofErr w:type="spellEnd"/>
      <w:proofErr w:type="gramEnd"/>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r w:rsidRPr="00D44CDD">
        <w:rPr>
          <w:rFonts w:ascii="Arial" w:hAnsi="Arial" w:cs="Arial"/>
          <w:color w:val="000000"/>
          <w:sz w:val="20"/>
          <w:szCs w:val="20"/>
        </w:rPr>
        <w:t xml:space="preserve">  - для домов  с изолированными стояками, без наружной сети ГВС, без </w:t>
      </w:r>
      <w:proofErr w:type="spellStart"/>
      <w:r w:rsidRPr="00D44CDD">
        <w:rPr>
          <w:rFonts w:ascii="Arial" w:hAnsi="Arial" w:cs="Arial"/>
          <w:color w:val="000000"/>
          <w:sz w:val="20"/>
          <w:szCs w:val="20"/>
        </w:rPr>
        <w:t>полотенцесушителей</w:t>
      </w:r>
      <w:proofErr w:type="spellEnd"/>
      <w:r w:rsidRPr="00D44CDD">
        <w:rPr>
          <w:rFonts w:ascii="Arial" w:hAnsi="Arial" w:cs="Arial"/>
          <w:color w:val="000000"/>
          <w:sz w:val="20"/>
          <w:szCs w:val="20"/>
        </w:rPr>
        <w:t xml:space="preserve"> – 0,054797 Гкал на 1 </w:t>
      </w:r>
      <w:proofErr w:type="spellStart"/>
      <w:r w:rsidRPr="00D44CDD">
        <w:rPr>
          <w:rFonts w:ascii="Arial" w:hAnsi="Arial" w:cs="Arial"/>
          <w:color w:val="000000"/>
          <w:sz w:val="20"/>
          <w:szCs w:val="20"/>
        </w:rPr>
        <w:t>куб</w:t>
      </w:r>
      <w:proofErr w:type="gramStart"/>
      <w:r w:rsidRPr="00D44CDD">
        <w:rPr>
          <w:rFonts w:ascii="Arial" w:hAnsi="Arial" w:cs="Arial"/>
          <w:color w:val="000000"/>
          <w:sz w:val="20"/>
          <w:szCs w:val="20"/>
        </w:rPr>
        <w:t>.м</w:t>
      </w:r>
      <w:proofErr w:type="spellEnd"/>
      <w:proofErr w:type="gramEnd"/>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r w:rsidRPr="00D44CDD">
        <w:rPr>
          <w:rFonts w:ascii="Arial" w:hAnsi="Arial" w:cs="Arial"/>
          <w:color w:val="000000"/>
          <w:sz w:val="20"/>
          <w:szCs w:val="20"/>
        </w:rPr>
        <w:br/>
        <w:t xml:space="preserve">Таким </w:t>
      </w:r>
      <w:proofErr w:type="gramStart"/>
      <w:r w:rsidRPr="00D44CDD">
        <w:rPr>
          <w:rFonts w:ascii="Arial" w:hAnsi="Arial" w:cs="Arial"/>
          <w:color w:val="000000"/>
          <w:sz w:val="20"/>
          <w:szCs w:val="20"/>
        </w:rPr>
        <w:t>образом</w:t>
      </w:r>
      <w:proofErr w:type="gramEnd"/>
      <w:r w:rsidRPr="00D44CDD">
        <w:rPr>
          <w:rFonts w:ascii="Arial" w:hAnsi="Arial" w:cs="Arial"/>
          <w:color w:val="000000"/>
          <w:sz w:val="20"/>
          <w:szCs w:val="20"/>
        </w:rPr>
        <w:t xml:space="preserve"> плата за 1 куб. м горячей воды</w:t>
      </w:r>
    </w:p>
    <w:p w:rsidR="00D44CDD" w:rsidRPr="00D44CDD" w:rsidRDefault="00D44CDD" w:rsidP="00D44CDD">
      <w:pPr>
        <w:pStyle w:val="a3"/>
        <w:spacing w:before="0" w:beforeAutospacing="0" w:after="0" w:afterAutospacing="0"/>
        <w:textAlignment w:val="baseline"/>
        <w:rPr>
          <w:rFonts w:ascii="Arial" w:hAnsi="Arial" w:cs="Arial"/>
          <w:color w:val="000000"/>
          <w:sz w:val="20"/>
          <w:szCs w:val="20"/>
        </w:rPr>
      </w:pPr>
      <w:r w:rsidRPr="00D44CDD">
        <w:rPr>
          <w:rFonts w:ascii="Arial" w:hAnsi="Arial" w:cs="Arial"/>
          <w:color w:val="000000"/>
          <w:sz w:val="20"/>
          <w:szCs w:val="20"/>
          <w:u w:val="single"/>
          <w:bdr w:val="none" w:sz="0" w:space="0" w:color="auto" w:frame="1"/>
        </w:rPr>
        <w:t>с 1 января 2019 года:</w:t>
      </w:r>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proofErr w:type="gramStart"/>
      <w:r w:rsidRPr="00D44CDD">
        <w:rPr>
          <w:rFonts w:ascii="Arial" w:hAnsi="Arial" w:cs="Arial"/>
          <w:color w:val="000000"/>
          <w:sz w:val="20"/>
          <w:szCs w:val="20"/>
        </w:rPr>
        <w:t xml:space="preserve">-  для домов для с изолированными стояками, без наружной  сети ГВС с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рассчитана,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куб. м. холодной воды – 0,059778 Гкал: (1820,36 х 0,059778) + 21,24 = 130,06 руб.</w:t>
      </w:r>
      <w:r w:rsidRPr="00D44CDD">
        <w:rPr>
          <w:rFonts w:ascii="Arial" w:hAnsi="Arial" w:cs="Arial"/>
          <w:color w:val="000000"/>
          <w:sz w:val="20"/>
          <w:szCs w:val="20"/>
        </w:rPr>
        <w:br/>
      </w:r>
      <w:r w:rsidRPr="00D44CDD">
        <w:rPr>
          <w:rFonts w:ascii="Arial" w:hAnsi="Arial" w:cs="Arial"/>
          <w:color w:val="000000"/>
          <w:sz w:val="20"/>
          <w:szCs w:val="20"/>
        </w:rPr>
        <w:br/>
        <w:t xml:space="preserve">- для домов с неизолированными стояками, с наружной  сетью ГВС, с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рассчитана,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куб. м. холодной воды – 0,067251 Гкал: (1820,36 х 0,067251</w:t>
      </w:r>
      <w:proofErr w:type="gramEnd"/>
      <w:r w:rsidRPr="00D44CDD">
        <w:rPr>
          <w:rFonts w:ascii="Arial" w:hAnsi="Arial" w:cs="Arial"/>
          <w:color w:val="000000"/>
          <w:sz w:val="20"/>
          <w:szCs w:val="20"/>
        </w:rPr>
        <w:t>) +21,24 = 143,66 руб.</w:t>
      </w:r>
      <w:r w:rsidRPr="00D44CDD">
        <w:rPr>
          <w:rFonts w:ascii="Arial" w:hAnsi="Arial" w:cs="Arial"/>
          <w:color w:val="000000"/>
          <w:sz w:val="20"/>
          <w:szCs w:val="20"/>
        </w:rPr>
        <w:br/>
      </w:r>
      <w:r w:rsidRPr="00D44CDD">
        <w:rPr>
          <w:rFonts w:ascii="Arial" w:hAnsi="Arial" w:cs="Arial"/>
          <w:color w:val="000000"/>
          <w:sz w:val="20"/>
          <w:szCs w:val="20"/>
        </w:rPr>
        <w:br/>
        <w:t xml:space="preserve">- для домов с неизолированными  стояками, без наружной сети ГВС, с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рассчитана,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куб. м. холодной воды – 0,064760 Гкал: (1820,36 х 0,064760) + 21,24= 139,13 руб.</w:t>
      </w:r>
    </w:p>
    <w:p w:rsidR="00D44CDD" w:rsidRPr="00D44CDD" w:rsidRDefault="00D44CDD" w:rsidP="00D44CDD">
      <w:pPr>
        <w:pStyle w:val="a3"/>
        <w:spacing w:before="0" w:beforeAutospacing="0" w:after="0" w:afterAutospacing="0"/>
        <w:textAlignment w:val="baseline"/>
        <w:rPr>
          <w:rFonts w:ascii="Arial" w:hAnsi="Arial" w:cs="Arial"/>
          <w:color w:val="000000"/>
          <w:sz w:val="20"/>
          <w:szCs w:val="20"/>
        </w:rPr>
      </w:pPr>
      <w:r w:rsidRPr="00D44CDD">
        <w:rPr>
          <w:rFonts w:ascii="Arial" w:hAnsi="Arial" w:cs="Arial"/>
          <w:color w:val="000000"/>
          <w:sz w:val="20"/>
          <w:szCs w:val="20"/>
        </w:rPr>
        <w:t xml:space="preserve">- для домов с неизолированными стояками, с наружной сетью ГВС, без </w:t>
      </w:r>
      <w:proofErr w:type="spellStart"/>
      <w:r w:rsidRPr="00D44CDD">
        <w:rPr>
          <w:rFonts w:ascii="Arial" w:hAnsi="Arial" w:cs="Arial"/>
          <w:color w:val="000000"/>
          <w:sz w:val="20"/>
          <w:szCs w:val="20"/>
        </w:rPr>
        <w:t>полотенцесушителей</w:t>
      </w:r>
      <w:proofErr w:type="spellEnd"/>
      <w:r w:rsidRPr="00D44CDD">
        <w:rPr>
          <w:rFonts w:ascii="Arial" w:hAnsi="Arial" w:cs="Arial"/>
          <w:color w:val="000000"/>
          <w:sz w:val="20"/>
          <w:szCs w:val="20"/>
        </w:rPr>
        <w:t>  рассчитана исходя из количества </w:t>
      </w:r>
      <w:r w:rsidRPr="00D44CDD">
        <w:rPr>
          <w:rFonts w:ascii="Arial" w:hAnsi="Arial" w:cs="Arial"/>
          <w:color w:val="000000"/>
          <w:sz w:val="20"/>
          <w:szCs w:val="20"/>
        </w:rPr>
        <w:br/>
        <w:t>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подогрев1 куб. м. холодной воды - 0,062269 Гкал на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xml:space="preserve">.: </w:t>
      </w:r>
      <w:proofErr w:type="gramStart"/>
      <w:r w:rsidRPr="00D44CDD">
        <w:rPr>
          <w:rFonts w:ascii="Arial" w:hAnsi="Arial" w:cs="Arial"/>
          <w:color w:val="000000"/>
          <w:sz w:val="20"/>
          <w:szCs w:val="20"/>
        </w:rPr>
        <w:t xml:space="preserve">( </w:t>
      </w:r>
      <w:proofErr w:type="gramEnd"/>
      <w:r w:rsidRPr="00D44CDD">
        <w:rPr>
          <w:rFonts w:ascii="Arial" w:hAnsi="Arial" w:cs="Arial"/>
          <w:color w:val="000000"/>
          <w:sz w:val="20"/>
          <w:szCs w:val="20"/>
        </w:rPr>
        <w:t>1820,36 х 0,062269) + 21,24 = 134,59уб.</w:t>
      </w:r>
      <w:r w:rsidRPr="00D44CDD">
        <w:rPr>
          <w:rFonts w:ascii="Arial" w:hAnsi="Arial" w:cs="Arial"/>
          <w:color w:val="000000"/>
          <w:sz w:val="20"/>
          <w:szCs w:val="20"/>
        </w:rPr>
        <w:br/>
      </w:r>
      <w:r w:rsidRPr="00D44CDD">
        <w:rPr>
          <w:rFonts w:ascii="Arial" w:hAnsi="Arial" w:cs="Arial"/>
          <w:color w:val="000000"/>
          <w:sz w:val="20"/>
          <w:szCs w:val="20"/>
        </w:rPr>
        <w:br/>
        <w:t xml:space="preserve">- для домов с неизолированными стояками, без наружной сети ГВС, без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рассчитана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xml:space="preserve">. холодной воды – 0,059778 Гкал на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(1820,36 х 0,059778) +21,24 =130,06 руб.</w:t>
      </w:r>
      <w:r w:rsidRPr="00D44CDD">
        <w:rPr>
          <w:rFonts w:ascii="Arial" w:hAnsi="Arial" w:cs="Arial"/>
          <w:color w:val="000000"/>
          <w:sz w:val="20"/>
          <w:szCs w:val="20"/>
        </w:rPr>
        <w:br/>
      </w:r>
      <w:r w:rsidRPr="00D44CDD">
        <w:rPr>
          <w:rFonts w:ascii="Arial" w:hAnsi="Arial" w:cs="Arial"/>
          <w:color w:val="000000"/>
          <w:sz w:val="20"/>
          <w:szCs w:val="20"/>
        </w:rPr>
        <w:br/>
        <w:t xml:space="preserve"> - для домов с изолированными стояками, с наружной сетью ГВС, с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br/>
        <w:t xml:space="preserve">Рассчитывается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xml:space="preserve">. холодной воды – 0,062269 Гкал на 1 </w:t>
      </w:r>
      <w:proofErr w:type="spellStart"/>
      <w:r w:rsidRPr="00D44CDD">
        <w:rPr>
          <w:rFonts w:ascii="Arial" w:hAnsi="Arial" w:cs="Arial"/>
          <w:color w:val="000000"/>
          <w:sz w:val="20"/>
          <w:szCs w:val="20"/>
        </w:rPr>
        <w:t>куб</w:t>
      </w:r>
      <w:proofErr w:type="gramStart"/>
      <w:r w:rsidRPr="00D44CDD">
        <w:rPr>
          <w:rFonts w:ascii="Arial" w:hAnsi="Arial" w:cs="Arial"/>
          <w:color w:val="000000"/>
          <w:sz w:val="20"/>
          <w:szCs w:val="20"/>
        </w:rPr>
        <w:t>.м</w:t>
      </w:r>
      <w:proofErr w:type="spellEnd"/>
      <w:proofErr w:type="gramEnd"/>
      <w:r w:rsidRPr="00D44CDD">
        <w:rPr>
          <w:rFonts w:ascii="Arial" w:hAnsi="Arial" w:cs="Arial"/>
          <w:color w:val="000000"/>
          <w:sz w:val="20"/>
          <w:szCs w:val="20"/>
        </w:rPr>
        <w:t>: ( 1820,36 х 0,062269) + 21,24 = 134,59 руб.</w:t>
      </w:r>
      <w:r w:rsidRPr="00D44CDD">
        <w:rPr>
          <w:rFonts w:ascii="Arial" w:hAnsi="Arial" w:cs="Arial"/>
          <w:color w:val="000000"/>
          <w:sz w:val="20"/>
          <w:szCs w:val="20"/>
        </w:rPr>
        <w:br/>
      </w:r>
      <w:r w:rsidRPr="00D44CDD">
        <w:rPr>
          <w:rFonts w:ascii="Arial" w:hAnsi="Arial" w:cs="Arial"/>
          <w:color w:val="000000"/>
          <w:sz w:val="20"/>
          <w:szCs w:val="20"/>
        </w:rPr>
        <w:br/>
      </w:r>
      <w:r w:rsidRPr="00D44CDD">
        <w:rPr>
          <w:rFonts w:ascii="Arial" w:hAnsi="Arial" w:cs="Arial"/>
          <w:color w:val="000000"/>
          <w:sz w:val="20"/>
          <w:szCs w:val="20"/>
        </w:rPr>
        <w:lastRenderedPageBreak/>
        <w:t xml:space="preserve">- для домов  с изолированными стояками, без наружной сети ГВС, без </w:t>
      </w:r>
      <w:proofErr w:type="spellStart"/>
      <w:r w:rsidRPr="00D44CDD">
        <w:rPr>
          <w:rFonts w:ascii="Arial" w:hAnsi="Arial" w:cs="Arial"/>
          <w:color w:val="000000"/>
          <w:sz w:val="20"/>
          <w:szCs w:val="20"/>
        </w:rPr>
        <w:t>полотенцесушителей</w:t>
      </w:r>
      <w:proofErr w:type="spellEnd"/>
      <w:r w:rsidRPr="00D44CDD">
        <w:rPr>
          <w:rFonts w:ascii="Arial" w:hAnsi="Arial" w:cs="Arial"/>
          <w:color w:val="000000"/>
          <w:sz w:val="20"/>
          <w:szCs w:val="20"/>
        </w:rPr>
        <w:t xml:space="preserve">   рассчитывается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xml:space="preserve">. холодной воды  – 0,054797 Гкал на 1 </w:t>
      </w:r>
      <w:proofErr w:type="spellStart"/>
      <w:r w:rsidRPr="00D44CDD">
        <w:rPr>
          <w:rFonts w:ascii="Arial" w:hAnsi="Arial" w:cs="Arial"/>
          <w:color w:val="000000"/>
          <w:sz w:val="20"/>
          <w:szCs w:val="20"/>
        </w:rPr>
        <w:t>куб</w:t>
      </w:r>
      <w:proofErr w:type="gramStart"/>
      <w:r w:rsidRPr="00D44CDD">
        <w:rPr>
          <w:rFonts w:ascii="Arial" w:hAnsi="Arial" w:cs="Arial"/>
          <w:color w:val="000000"/>
          <w:sz w:val="20"/>
          <w:szCs w:val="20"/>
        </w:rPr>
        <w:t>.м</w:t>
      </w:r>
      <w:proofErr w:type="spellEnd"/>
      <w:proofErr w:type="gramEnd"/>
      <w:r w:rsidRPr="00D44CDD">
        <w:rPr>
          <w:rFonts w:ascii="Arial" w:hAnsi="Arial" w:cs="Arial"/>
          <w:color w:val="000000"/>
          <w:sz w:val="20"/>
          <w:szCs w:val="20"/>
        </w:rPr>
        <w:t>: ( 1820,36 х 0,054797) + 21,24 = 120,99 руб.</w:t>
      </w:r>
      <w:r w:rsidRPr="00D44CDD">
        <w:rPr>
          <w:rFonts w:ascii="Arial" w:hAnsi="Arial" w:cs="Arial"/>
          <w:color w:val="000000"/>
          <w:sz w:val="20"/>
          <w:szCs w:val="20"/>
        </w:rPr>
        <w:br/>
      </w:r>
      <w:r w:rsidRPr="00D44CDD">
        <w:rPr>
          <w:rFonts w:ascii="Arial" w:hAnsi="Arial" w:cs="Arial"/>
          <w:color w:val="000000"/>
          <w:sz w:val="20"/>
          <w:szCs w:val="20"/>
        </w:rPr>
        <w:br/>
      </w:r>
      <w:r w:rsidRPr="00D44CDD">
        <w:rPr>
          <w:rFonts w:ascii="Arial" w:hAnsi="Arial" w:cs="Arial"/>
          <w:color w:val="000000"/>
          <w:sz w:val="20"/>
          <w:szCs w:val="20"/>
          <w:u w:val="single"/>
          <w:bdr w:val="none" w:sz="0" w:space="0" w:color="auto" w:frame="1"/>
        </w:rPr>
        <w:t>С 1 июля  2019 года:</w:t>
      </w:r>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r w:rsidRPr="00D44CDD">
        <w:rPr>
          <w:rFonts w:ascii="Arial" w:hAnsi="Arial" w:cs="Arial"/>
          <w:color w:val="000000"/>
          <w:sz w:val="20"/>
          <w:szCs w:val="20"/>
        </w:rPr>
        <w:t>- компонент на тепловую энергию в размере 1820 руб. за 1 Гкал*;</w:t>
      </w:r>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r w:rsidRPr="00D44CDD">
        <w:rPr>
          <w:rFonts w:ascii="Arial" w:hAnsi="Arial" w:cs="Arial"/>
          <w:color w:val="000000"/>
          <w:sz w:val="20"/>
          <w:szCs w:val="20"/>
        </w:rPr>
        <w:t>- компонент на холодную воду в размере 22,42 руб. за 1 куб. м.</w:t>
      </w:r>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r w:rsidRPr="00D44CDD">
        <w:rPr>
          <w:rFonts w:ascii="Arial" w:hAnsi="Arial" w:cs="Arial"/>
          <w:color w:val="000000"/>
          <w:sz w:val="20"/>
          <w:szCs w:val="20"/>
        </w:rPr>
        <w:t xml:space="preserve"> * льготный тариф на тепловую энергию для населения, проживающего на территории городского округа город  Рыбинск, утвержден Приказом Департамента </w:t>
      </w:r>
      <w:proofErr w:type="spellStart"/>
      <w:r w:rsidRPr="00D44CDD">
        <w:rPr>
          <w:rFonts w:ascii="Arial" w:hAnsi="Arial" w:cs="Arial"/>
          <w:color w:val="000000"/>
          <w:sz w:val="20"/>
          <w:szCs w:val="20"/>
        </w:rPr>
        <w:t>ЖКХЭиРТ</w:t>
      </w:r>
      <w:proofErr w:type="spellEnd"/>
      <w:r w:rsidRPr="00D44CDD">
        <w:rPr>
          <w:rFonts w:ascii="Arial" w:hAnsi="Arial" w:cs="Arial"/>
          <w:color w:val="000000"/>
          <w:sz w:val="20"/>
          <w:szCs w:val="20"/>
        </w:rPr>
        <w:t xml:space="preserve"> ЯО от   № 20.12.2018 № 460-л</w:t>
      </w:r>
    </w:p>
    <w:p w:rsidR="00D44CDD" w:rsidRPr="00D44CDD" w:rsidRDefault="00D44CDD" w:rsidP="00D44CDD">
      <w:pPr>
        <w:pStyle w:val="a3"/>
        <w:spacing w:before="0" w:beforeAutospacing="0" w:after="192" w:afterAutospacing="0"/>
        <w:textAlignment w:val="baseline"/>
        <w:rPr>
          <w:rFonts w:ascii="Arial" w:hAnsi="Arial" w:cs="Arial"/>
          <w:color w:val="000000"/>
          <w:sz w:val="20"/>
          <w:szCs w:val="20"/>
        </w:rPr>
      </w:pPr>
      <w:proofErr w:type="gramStart"/>
      <w:r w:rsidRPr="00D44CDD">
        <w:rPr>
          <w:rFonts w:ascii="Arial" w:hAnsi="Arial" w:cs="Arial"/>
          <w:color w:val="000000"/>
          <w:sz w:val="20"/>
          <w:szCs w:val="20"/>
        </w:rPr>
        <w:t xml:space="preserve">-  для домов для с изолированными стояками, без наружной  сети ГВС с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рассчитана,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куб. м. холодной воды – 0,059778 Гкал: (1820,00 х 0,059778) + 22,42 = 131,22 руб.</w:t>
      </w:r>
      <w:r w:rsidRPr="00D44CDD">
        <w:rPr>
          <w:rFonts w:ascii="Arial" w:hAnsi="Arial" w:cs="Arial"/>
          <w:color w:val="000000"/>
          <w:sz w:val="20"/>
          <w:szCs w:val="20"/>
        </w:rPr>
        <w:br/>
      </w:r>
      <w:r w:rsidRPr="00D44CDD">
        <w:rPr>
          <w:rFonts w:ascii="Arial" w:hAnsi="Arial" w:cs="Arial"/>
          <w:color w:val="000000"/>
          <w:sz w:val="20"/>
          <w:szCs w:val="20"/>
        </w:rPr>
        <w:br/>
        <w:t xml:space="preserve">- для домов с неизолированными стояками, с наружной  сетью ГВС, с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рассчитана,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куб. м. холодной воды – 0,067251 Гкал: (1820,00 х 0,067251</w:t>
      </w:r>
      <w:proofErr w:type="gramEnd"/>
      <w:r w:rsidRPr="00D44CDD">
        <w:rPr>
          <w:rFonts w:ascii="Arial" w:hAnsi="Arial" w:cs="Arial"/>
          <w:color w:val="000000"/>
          <w:sz w:val="20"/>
          <w:szCs w:val="20"/>
        </w:rPr>
        <w:t>) +22,42 = 144,82 руб.</w:t>
      </w:r>
      <w:r w:rsidRPr="00D44CDD">
        <w:rPr>
          <w:rFonts w:ascii="Arial" w:hAnsi="Arial" w:cs="Arial"/>
          <w:color w:val="000000"/>
          <w:sz w:val="20"/>
          <w:szCs w:val="20"/>
        </w:rPr>
        <w:br/>
      </w:r>
      <w:r w:rsidRPr="00D44CDD">
        <w:rPr>
          <w:rFonts w:ascii="Arial" w:hAnsi="Arial" w:cs="Arial"/>
          <w:color w:val="000000"/>
          <w:sz w:val="20"/>
          <w:szCs w:val="20"/>
        </w:rPr>
        <w:br/>
        <w:t xml:space="preserve">- для домов с неизолированными  стояками, без наружной сети ГВС, с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рассчитана,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куб. м. холодной воды – 0,064760 Гкал: (1820,00 х 0,064760) + 22,42 = 140,28 руб.</w:t>
      </w:r>
      <w:r w:rsidRPr="00D44CDD">
        <w:rPr>
          <w:rFonts w:ascii="Arial" w:hAnsi="Arial" w:cs="Arial"/>
          <w:color w:val="000000"/>
          <w:sz w:val="20"/>
          <w:szCs w:val="20"/>
        </w:rPr>
        <w:br/>
      </w:r>
      <w:r w:rsidRPr="00D44CDD">
        <w:rPr>
          <w:rFonts w:ascii="Arial" w:hAnsi="Arial" w:cs="Arial"/>
          <w:color w:val="000000"/>
          <w:sz w:val="20"/>
          <w:szCs w:val="20"/>
        </w:rPr>
        <w:br/>
        <w:t xml:space="preserve">- для домов с неизолированными стояками, с наружной сетью ГВС, без </w:t>
      </w:r>
      <w:proofErr w:type="spellStart"/>
      <w:r w:rsidRPr="00D44CDD">
        <w:rPr>
          <w:rFonts w:ascii="Arial" w:hAnsi="Arial" w:cs="Arial"/>
          <w:color w:val="000000"/>
          <w:sz w:val="20"/>
          <w:szCs w:val="20"/>
        </w:rPr>
        <w:t>полотенцесушителей</w:t>
      </w:r>
      <w:proofErr w:type="spellEnd"/>
      <w:r w:rsidRPr="00D44CDD">
        <w:rPr>
          <w:rFonts w:ascii="Arial" w:hAnsi="Arial" w:cs="Arial"/>
          <w:color w:val="000000"/>
          <w:sz w:val="20"/>
          <w:szCs w:val="20"/>
        </w:rPr>
        <w:t>  рассчитана исходя из количества</w:t>
      </w:r>
      <w:r w:rsidRPr="00D44CDD">
        <w:rPr>
          <w:rFonts w:ascii="Arial" w:hAnsi="Arial" w:cs="Arial"/>
          <w:color w:val="000000"/>
          <w:sz w:val="20"/>
          <w:szCs w:val="20"/>
        </w:rPr>
        <w:br/>
        <w:t>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w:t>
      </w:r>
      <w:proofErr w:type="gramStart"/>
      <w:r w:rsidRPr="00D44CDD">
        <w:rPr>
          <w:rFonts w:ascii="Arial" w:hAnsi="Arial" w:cs="Arial"/>
          <w:color w:val="000000"/>
          <w:sz w:val="20"/>
          <w:szCs w:val="20"/>
        </w:rPr>
        <w:t>1</w:t>
      </w:r>
      <w:proofErr w:type="gramEnd"/>
      <w:r w:rsidRPr="00D44CDD">
        <w:rPr>
          <w:rFonts w:ascii="Arial" w:hAnsi="Arial" w:cs="Arial"/>
          <w:color w:val="000000"/>
          <w:sz w:val="20"/>
          <w:szCs w:val="20"/>
        </w:rPr>
        <w:t xml:space="preserve"> куб. м. холодной воды - 0,062269 Гкал на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(18200,0 х 0,062269) + 22,42 = 135,75 руб.</w:t>
      </w:r>
      <w:r w:rsidRPr="00D44CDD">
        <w:rPr>
          <w:rFonts w:ascii="Arial" w:hAnsi="Arial" w:cs="Arial"/>
          <w:color w:val="000000"/>
          <w:sz w:val="20"/>
          <w:szCs w:val="20"/>
        </w:rPr>
        <w:br/>
      </w:r>
      <w:r w:rsidRPr="00D44CDD">
        <w:rPr>
          <w:rFonts w:ascii="Arial" w:hAnsi="Arial" w:cs="Arial"/>
          <w:color w:val="000000"/>
          <w:sz w:val="20"/>
          <w:szCs w:val="20"/>
        </w:rPr>
        <w:br/>
        <w:t xml:space="preserve">- для домов с неизолированными стояками, без наружной сети ГВС, без </w:t>
      </w:r>
      <w:proofErr w:type="spellStart"/>
      <w:r w:rsidRPr="00D44CDD">
        <w:rPr>
          <w:rFonts w:ascii="Arial" w:hAnsi="Arial" w:cs="Arial"/>
          <w:color w:val="000000"/>
          <w:sz w:val="20"/>
          <w:szCs w:val="20"/>
        </w:rPr>
        <w:t>полотенцесушителями</w:t>
      </w:r>
      <w:proofErr w:type="spellEnd"/>
      <w:r w:rsidRPr="00D44CDD">
        <w:rPr>
          <w:rFonts w:ascii="Arial" w:hAnsi="Arial" w:cs="Arial"/>
          <w:color w:val="000000"/>
          <w:sz w:val="20"/>
          <w:szCs w:val="20"/>
        </w:rPr>
        <w:t xml:space="preserve">  рассчитана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xml:space="preserve">. холодной воды – 0,059778 Гкал на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(1820,00 х 0,059778) +22,42 =  131,22 руб.</w:t>
      </w:r>
      <w:r w:rsidRPr="00D44CDD">
        <w:rPr>
          <w:rFonts w:ascii="Arial" w:hAnsi="Arial" w:cs="Arial"/>
          <w:color w:val="000000"/>
          <w:sz w:val="20"/>
          <w:szCs w:val="20"/>
        </w:rPr>
        <w:br/>
      </w:r>
      <w:r w:rsidRPr="00D44CDD">
        <w:rPr>
          <w:rFonts w:ascii="Arial" w:hAnsi="Arial" w:cs="Arial"/>
          <w:color w:val="000000"/>
          <w:sz w:val="20"/>
          <w:szCs w:val="20"/>
        </w:rPr>
        <w:br/>
        <w:t xml:space="preserve"> - для домов с изолированными стояками, с наружной сетью ГВС, с </w:t>
      </w:r>
      <w:proofErr w:type="spellStart"/>
      <w:r w:rsidRPr="00D44CDD">
        <w:rPr>
          <w:rFonts w:ascii="Arial" w:hAnsi="Arial" w:cs="Arial"/>
          <w:color w:val="000000"/>
          <w:sz w:val="20"/>
          <w:szCs w:val="20"/>
        </w:rPr>
        <w:t>полотенцесушителями</w:t>
      </w:r>
      <w:proofErr w:type="spellEnd"/>
      <w:proofErr w:type="gramStart"/>
      <w:r w:rsidRPr="00D44CDD">
        <w:rPr>
          <w:rFonts w:ascii="Arial" w:hAnsi="Arial" w:cs="Arial"/>
          <w:color w:val="000000"/>
          <w:sz w:val="20"/>
          <w:szCs w:val="20"/>
        </w:rPr>
        <w:br/>
        <w:t>Р</w:t>
      </w:r>
      <w:proofErr w:type="gramEnd"/>
      <w:r w:rsidRPr="00D44CDD">
        <w:rPr>
          <w:rFonts w:ascii="Arial" w:hAnsi="Arial" w:cs="Arial"/>
          <w:color w:val="000000"/>
          <w:sz w:val="20"/>
          <w:szCs w:val="20"/>
        </w:rPr>
        <w:t xml:space="preserve">ассчитывается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xml:space="preserve">. холодной воды – 0,062269 Гкал на 1 </w:t>
      </w:r>
      <w:proofErr w:type="spellStart"/>
      <w:r w:rsidRPr="00D44CDD">
        <w:rPr>
          <w:rFonts w:ascii="Arial" w:hAnsi="Arial" w:cs="Arial"/>
          <w:color w:val="000000"/>
          <w:sz w:val="20"/>
          <w:szCs w:val="20"/>
        </w:rPr>
        <w:t>куб</w:t>
      </w:r>
      <w:proofErr w:type="gramStart"/>
      <w:r w:rsidRPr="00D44CDD">
        <w:rPr>
          <w:rFonts w:ascii="Arial" w:hAnsi="Arial" w:cs="Arial"/>
          <w:color w:val="000000"/>
          <w:sz w:val="20"/>
          <w:szCs w:val="20"/>
        </w:rPr>
        <w:t>.м</w:t>
      </w:r>
      <w:proofErr w:type="spellEnd"/>
      <w:proofErr w:type="gramEnd"/>
      <w:r w:rsidRPr="00D44CDD">
        <w:rPr>
          <w:rFonts w:ascii="Arial" w:hAnsi="Arial" w:cs="Arial"/>
          <w:color w:val="000000"/>
          <w:sz w:val="20"/>
          <w:szCs w:val="20"/>
        </w:rPr>
        <w:t>: (1820,00 х 0,062269) + 22,42 = 135,75 руб.</w:t>
      </w:r>
      <w:r w:rsidRPr="00D44CDD">
        <w:rPr>
          <w:rFonts w:ascii="Arial" w:hAnsi="Arial" w:cs="Arial"/>
          <w:color w:val="000000"/>
          <w:sz w:val="20"/>
          <w:szCs w:val="20"/>
        </w:rPr>
        <w:br/>
      </w:r>
      <w:r w:rsidRPr="00D44CDD">
        <w:rPr>
          <w:rFonts w:ascii="Arial" w:hAnsi="Arial" w:cs="Arial"/>
          <w:color w:val="000000"/>
          <w:sz w:val="20"/>
          <w:szCs w:val="20"/>
        </w:rPr>
        <w:br/>
        <w:t xml:space="preserve">- для домов  с изолированными стояками, без наружной сети ГВС, без </w:t>
      </w:r>
      <w:proofErr w:type="spellStart"/>
      <w:r w:rsidRPr="00D44CDD">
        <w:rPr>
          <w:rFonts w:ascii="Arial" w:hAnsi="Arial" w:cs="Arial"/>
          <w:color w:val="000000"/>
          <w:sz w:val="20"/>
          <w:szCs w:val="20"/>
        </w:rPr>
        <w:t>полотенцесушителей</w:t>
      </w:r>
      <w:proofErr w:type="spellEnd"/>
      <w:r w:rsidRPr="00D44CDD">
        <w:rPr>
          <w:rFonts w:ascii="Arial" w:hAnsi="Arial" w:cs="Arial"/>
          <w:color w:val="000000"/>
          <w:sz w:val="20"/>
          <w:szCs w:val="20"/>
        </w:rPr>
        <w:t xml:space="preserve">   рассчитывается исходя из количества </w:t>
      </w:r>
      <w:proofErr w:type="spellStart"/>
      <w:r w:rsidRPr="00D44CDD">
        <w:rPr>
          <w:rFonts w:ascii="Arial" w:hAnsi="Arial" w:cs="Arial"/>
          <w:color w:val="000000"/>
          <w:sz w:val="20"/>
          <w:szCs w:val="20"/>
        </w:rPr>
        <w:t>теплоэнергии</w:t>
      </w:r>
      <w:proofErr w:type="spellEnd"/>
      <w:r w:rsidRPr="00D44CDD">
        <w:rPr>
          <w:rFonts w:ascii="Arial" w:hAnsi="Arial" w:cs="Arial"/>
          <w:color w:val="000000"/>
          <w:sz w:val="20"/>
          <w:szCs w:val="20"/>
        </w:rPr>
        <w:t xml:space="preserve"> на подогрев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xml:space="preserve">. холодной воды  – 0,054797 Гкал на 1 </w:t>
      </w:r>
      <w:proofErr w:type="spellStart"/>
      <w:r w:rsidRPr="00D44CDD">
        <w:rPr>
          <w:rFonts w:ascii="Arial" w:hAnsi="Arial" w:cs="Arial"/>
          <w:color w:val="000000"/>
          <w:sz w:val="20"/>
          <w:szCs w:val="20"/>
        </w:rPr>
        <w:t>куб.м</w:t>
      </w:r>
      <w:proofErr w:type="spellEnd"/>
      <w:r w:rsidRPr="00D44CDD">
        <w:rPr>
          <w:rFonts w:ascii="Arial" w:hAnsi="Arial" w:cs="Arial"/>
          <w:color w:val="000000"/>
          <w:sz w:val="20"/>
          <w:szCs w:val="20"/>
        </w:rPr>
        <w:t>: ( 1820,00 х 0,054797) + 22,42 =  122,15 руб.</w:t>
      </w:r>
    </w:p>
    <w:p w:rsidR="00D44CDD" w:rsidRDefault="00D44CDD">
      <w:pPr>
        <w:rPr>
          <w:b/>
          <w:sz w:val="24"/>
          <w:szCs w:val="24"/>
        </w:rPr>
      </w:pPr>
    </w:p>
    <w:p w:rsidR="00D44CDD" w:rsidRPr="004F387F" w:rsidRDefault="00D44CDD">
      <w:pPr>
        <w:rPr>
          <w:rFonts w:ascii="Times New Roman" w:hAnsi="Times New Roman" w:cs="Times New Roman"/>
          <w:b/>
          <w:sz w:val="24"/>
          <w:szCs w:val="24"/>
        </w:rPr>
      </w:pPr>
      <w:r w:rsidRPr="004F387F">
        <w:rPr>
          <w:rFonts w:ascii="Times New Roman" w:hAnsi="Times New Roman" w:cs="Times New Roman"/>
          <w:b/>
          <w:sz w:val="24"/>
          <w:szCs w:val="24"/>
        </w:rPr>
        <w:t>ХОЛОДНОЕ ВОДОСНАБЕНИЕ И ВОДООТВЕДЕНИЕ</w:t>
      </w:r>
    </w:p>
    <w:p w:rsidR="00D44CDD" w:rsidRPr="00D44CDD" w:rsidRDefault="00D44CDD" w:rsidP="00D44CDD">
      <w:pPr>
        <w:spacing w:after="192" w:line="240" w:lineRule="auto"/>
        <w:jc w:val="both"/>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Тариф на услуги по холодному водоснабжению, оказываемые государственным предприятием Ярославской области "Северный водоканал", утвержденный Приказом департамента ЖКХ, энергетики и регулирования тарифов Ярославской области от 18.12.2017 № 270-вс/во </w:t>
      </w:r>
      <w:proofErr w:type="gramStart"/>
      <w:r w:rsidRPr="00D44CDD">
        <w:rPr>
          <w:rFonts w:ascii="Arial" w:eastAsia="Times New Roman" w:hAnsi="Arial" w:cs="Arial"/>
          <w:color w:val="000000"/>
          <w:sz w:val="20"/>
          <w:szCs w:val="20"/>
          <w:lang w:eastAsia="ru-RU"/>
        </w:rPr>
        <w:t xml:space="preserve">( </w:t>
      </w:r>
      <w:proofErr w:type="gramEnd"/>
      <w:r w:rsidRPr="00D44CDD">
        <w:rPr>
          <w:rFonts w:ascii="Arial" w:eastAsia="Times New Roman" w:hAnsi="Arial" w:cs="Arial"/>
          <w:color w:val="000000"/>
          <w:sz w:val="20"/>
          <w:szCs w:val="20"/>
          <w:lang w:eastAsia="ru-RU"/>
        </w:rPr>
        <w:t>в редакции от19.12.2018 № 296-ви г. Ярославль)</w:t>
      </w:r>
    </w:p>
    <w:tbl>
      <w:tblPr>
        <w:tblW w:w="944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3"/>
        <w:gridCol w:w="1433"/>
        <w:gridCol w:w="2919"/>
        <w:gridCol w:w="2944"/>
      </w:tblGrid>
      <w:tr w:rsidR="00D44CDD" w:rsidRPr="00D44CDD" w:rsidTr="00D44CDD">
        <w:trPr>
          <w:trHeight w:val="608"/>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Наименование услуги</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Единица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92" w:line="240" w:lineRule="auto"/>
              <w:jc w:val="center"/>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Плата за единицу измерения в руб. (с НДС) с 01.01.2019-30.06.2019</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*Плата за единицу измерения в руб. (с НДС) с 01.07.2019-31.12.2019</w:t>
            </w:r>
          </w:p>
        </w:tc>
      </w:tr>
      <w:tr w:rsidR="00D44CDD" w:rsidRPr="00D44CDD" w:rsidTr="00D44CDD">
        <w:trPr>
          <w:trHeight w:val="40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Услуги холодного водоснабжения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куб. 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30,24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jc w:val="center"/>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30,50</w:t>
            </w:r>
          </w:p>
        </w:tc>
      </w:tr>
    </w:tbl>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 Льготный тариф на услугу по холодному водоснабжению для населения, проживающего на территории городского округа город  Рыбинск, утвержден Приказом Департамента </w:t>
      </w:r>
      <w:proofErr w:type="spellStart"/>
      <w:r w:rsidRPr="00D44CDD">
        <w:rPr>
          <w:rFonts w:ascii="Arial" w:eastAsia="Times New Roman" w:hAnsi="Arial" w:cs="Arial"/>
          <w:color w:val="000000"/>
          <w:sz w:val="20"/>
          <w:szCs w:val="20"/>
          <w:lang w:eastAsia="ru-RU"/>
        </w:rPr>
        <w:t>ЖКХЭиРТ</w:t>
      </w:r>
      <w:proofErr w:type="spellEnd"/>
      <w:r w:rsidRPr="00D44CDD">
        <w:rPr>
          <w:rFonts w:ascii="Arial" w:eastAsia="Times New Roman" w:hAnsi="Arial" w:cs="Arial"/>
          <w:color w:val="000000"/>
          <w:sz w:val="20"/>
          <w:szCs w:val="20"/>
          <w:lang w:eastAsia="ru-RU"/>
        </w:rPr>
        <w:t xml:space="preserve"> ЯО от   № 20.12.2018 № 460-л.</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lastRenderedPageBreak/>
        <w:t xml:space="preserve">Тариф на услуги по водоотведению и очистке сточных вод, оказываемые государственным предприятием Ярославской области "Северный водоканал", утвержденный Приказом департамента ЖКХ, энергетики и регулирования тарифов Ярославской области от </w:t>
      </w:r>
      <w:proofErr w:type="spellStart"/>
      <w:proofErr w:type="gramStart"/>
      <w:r w:rsidRPr="00D44CDD">
        <w:rPr>
          <w:rFonts w:ascii="Arial" w:eastAsia="Times New Roman" w:hAnsi="Arial" w:cs="Arial"/>
          <w:color w:val="000000"/>
          <w:sz w:val="20"/>
          <w:szCs w:val="20"/>
          <w:lang w:eastAsia="ru-RU"/>
        </w:rPr>
        <w:t>от</w:t>
      </w:r>
      <w:proofErr w:type="spellEnd"/>
      <w:proofErr w:type="gramEnd"/>
      <w:r w:rsidRPr="00D44CDD">
        <w:rPr>
          <w:rFonts w:ascii="Arial" w:eastAsia="Times New Roman" w:hAnsi="Arial" w:cs="Arial"/>
          <w:color w:val="000000"/>
          <w:sz w:val="20"/>
          <w:szCs w:val="20"/>
          <w:lang w:eastAsia="ru-RU"/>
        </w:rPr>
        <w:t xml:space="preserve"> 18.12.2017 № 270-вс/во ( в редакции от19.12.2018 № 296-ви г. Ярославль)</w:t>
      </w:r>
    </w:p>
    <w:tbl>
      <w:tblPr>
        <w:tblW w:w="940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9"/>
        <w:gridCol w:w="1392"/>
        <w:gridCol w:w="2689"/>
        <w:gridCol w:w="2973"/>
      </w:tblGrid>
      <w:tr w:rsidR="00D44CDD" w:rsidRPr="00D44CDD" w:rsidTr="00D44CDD">
        <w:trPr>
          <w:trHeight w:val="795"/>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Наименование услуги</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Единица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*Плата за единицу измерения в руб. (с НДС) с 01.01.2019-30.06.2019</w:t>
            </w:r>
          </w:p>
        </w:tc>
        <w:tc>
          <w:tcPr>
            <w:tcW w:w="2973" w:type="dxa"/>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*Плата за единицу измерения в руб. и коп</w:t>
            </w:r>
            <w:proofErr w:type="gramStart"/>
            <w:r w:rsidRPr="00D44CDD">
              <w:rPr>
                <w:rFonts w:ascii="Arial" w:eastAsia="Times New Roman" w:hAnsi="Arial" w:cs="Arial"/>
                <w:color w:val="000000"/>
                <w:sz w:val="20"/>
                <w:szCs w:val="20"/>
                <w:lang w:eastAsia="ru-RU"/>
              </w:rPr>
              <w:t>.</w:t>
            </w:r>
            <w:proofErr w:type="gramEnd"/>
            <w:r w:rsidRPr="00D44CDD">
              <w:rPr>
                <w:rFonts w:ascii="Arial" w:eastAsia="Times New Roman" w:hAnsi="Arial" w:cs="Arial"/>
                <w:color w:val="000000"/>
                <w:sz w:val="20"/>
                <w:szCs w:val="20"/>
                <w:lang w:eastAsia="ru-RU"/>
              </w:rPr>
              <w:t xml:space="preserve"> (</w:t>
            </w:r>
            <w:proofErr w:type="gramStart"/>
            <w:r w:rsidRPr="00D44CDD">
              <w:rPr>
                <w:rFonts w:ascii="Arial" w:eastAsia="Times New Roman" w:hAnsi="Arial" w:cs="Arial"/>
                <w:color w:val="000000"/>
                <w:sz w:val="20"/>
                <w:szCs w:val="20"/>
                <w:lang w:eastAsia="ru-RU"/>
              </w:rPr>
              <w:t>с</w:t>
            </w:r>
            <w:proofErr w:type="gramEnd"/>
            <w:r w:rsidRPr="00D44CDD">
              <w:rPr>
                <w:rFonts w:ascii="Arial" w:eastAsia="Times New Roman" w:hAnsi="Arial" w:cs="Arial"/>
                <w:color w:val="000000"/>
                <w:sz w:val="20"/>
                <w:szCs w:val="20"/>
                <w:lang w:eastAsia="ru-RU"/>
              </w:rPr>
              <w:t xml:space="preserve"> НДС) с 01.07.2019-31.12.2019</w:t>
            </w:r>
          </w:p>
        </w:tc>
      </w:tr>
      <w:tr w:rsidR="00D44CDD" w:rsidRPr="00D44CDD" w:rsidTr="00D44CDD">
        <w:trPr>
          <w:trHeight w:val="59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Услуги водоотведения и очистки сточных вод</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куб. 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22,10</w:t>
            </w:r>
          </w:p>
        </w:tc>
        <w:tc>
          <w:tcPr>
            <w:tcW w:w="297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22,50</w:t>
            </w:r>
          </w:p>
        </w:tc>
      </w:tr>
    </w:tbl>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региональный стандарт доступности предоставляемых услуг для населения (постановление Правительства Ярославской области от 28.12.2009 № 1283-п)</w:t>
      </w:r>
    </w:p>
    <w:p w:rsidR="00D44CDD" w:rsidRDefault="00D44CDD">
      <w:pPr>
        <w:rPr>
          <w:b/>
          <w:sz w:val="24"/>
          <w:szCs w:val="24"/>
        </w:rPr>
      </w:pPr>
    </w:p>
    <w:p w:rsidR="00D44CDD" w:rsidRPr="004F387F" w:rsidRDefault="00D44CDD">
      <w:pPr>
        <w:rPr>
          <w:rFonts w:ascii="Times New Roman" w:hAnsi="Times New Roman" w:cs="Times New Roman"/>
          <w:b/>
          <w:sz w:val="24"/>
          <w:szCs w:val="24"/>
        </w:rPr>
      </w:pPr>
      <w:r w:rsidRPr="004F387F">
        <w:rPr>
          <w:rFonts w:ascii="Times New Roman" w:hAnsi="Times New Roman" w:cs="Times New Roman"/>
          <w:b/>
          <w:sz w:val="24"/>
          <w:szCs w:val="24"/>
        </w:rPr>
        <w:t>ОТОПЛЕНИЕ</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Тариф на тепловую энергию для населения, проживающего в  жилищном фонде всех форм собственности на территории города Рыбинска, утвержден Приказом  департамента ЖКХ,  энергетики и регулирования тарифов Ярославской области от 19.12.2018 № 310-тэ</w:t>
      </w:r>
    </w:p>
    <w:tbl>
      <w:tblPr>
        <w:tblW w:w="94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8"/>
        <w:gridCol w:w="1287"/>
        <w:gridCol w:w="1944"/>
        <w:gridCol w:w="1974"/>
      </w:tblGrid>
      <w:tr w:rsidR="00D44CDD" w:rsidRPr="00D44CDD" w:rsidTr="00D44CDD">
        <w:trPr>
          <w:trHeight w:val="1012"/>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Наименование услуги</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Единица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Плата за единицу измерения в руб</w:t>
            </w:r>
            <w:proofErr w:type="gramStart"/>
            <w:r w:rsidRPr="00D44CDD">
              <w:rPr>
                <w:rFonts w:ascii="Arial" w:eastAsia="Times New Roman" w:hAnsi="Arial" w:cs="Arial"/>
                <w:color w:val="000000"/>
                <w:sz w:val="20"/>
                <w:szCs w:val="20"/>
                <w:lang w:eastAsia="ru-RU"/>
              </w:rPr>
              <w:t>.(</w:t>
            </w:r>
            <w:proofErr w:type="gramEnd"/>
            <w:r w:rsidRPr="00D44CDD">
              <w:rPr>
                <w:rFonts w:ascii="Arial" w:eastAsia="Times New Roman" w:hAnsi="Arial" w:cs="Arial"/>
                <w:color w:val="000000"/>
                <w:sz w:val="20"/>
                <w:szCs w:val="20"/>
                <w:lang w:eastAsia="ru-RU"/>
              </w:rPr>
              <w:t>с НДС) с 1.01.2019-30.06.2019</w:t>
            </w:r>
          </w:p>
        </w:tc>
        <w:tc>
          <w:tcPr>
            <w:tcW w:w="1974" w:type="dxa"/>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*Плата за единицу измерения в руб</w:t>
            </w:r>
            <w:proofErr w:type="gramStart"/>
            <w:r w:rsidRPr="00D44CDD">
              <w:rPr>
                <w:rFonts w:ascii="Arial" w:eastAsia="Times New Roman" w:hAnsi="Arial" w:cs="Arial"/>
                <w:color w:val="000000"/>
                <w:sz w:val="20"/>
                <w:szCs w:val="20"/>
                <w:lang w:eastAsia="ru-RU"/>
              </w:rPr>
              <w:t>.(</w:t>
            </w:r>
            <w:proofErr w:type="gramEnd"/>
            <w:r w:rsidRPr="00D44CDD">
              <w:rPr>
                <w:rFonts w:ascii="Arial" w:eastAsia="Times New Roman" w:hAnsi="Arial" w:cs="Arial"/>
                <w:color w:val="000000"/>
                <w:sz w:val="20"/>
                <w:szCs w:val="20"/>
                <w:lang w:eastAsia="ru-RU"/>
              </w:rPr>
              <w:t>с НДС) с 1.07.2019-31.12.2019</w:t>
            </w:r>
          </w:p>
        </w:tc>
      </w:tr>
      <w:tr w:rsidR="00D44CDD" w:rsidRPr="00D44CDD" w:rsidTr="00D44CDD">
        <w:trPr>
          <w:trHeight w:val="38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Гкал</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1809,15*</w:t>
            </w:r>
          </w:p>
        </w:tc>
        <w:tc>
          <w:tcPr>
            <w:tcW w:w="1974"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1820,00*</w:t>
            </w:r>
          </w:p>
        </w:tc>
      </w:tr>
      <w:tr w:rsidR="00D44CDD" w:rsidRPr="00D44CDD" w:rsidTr="00D44CDD">
        <w:trPr>
          <w:trHeight w:val="102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Плата для населения за центральное отопление (рассчитана, исходя из среднемесячного норматива потребления </w:t>
            </w:r>
            <w:proofErr w:type="spellStart"/>
            <w:r w:rsidRPr="00D44CDD">
              <w:rPr>
                <w:rFonts w:ascii="Arial" w:eastAsia="Times New Roman" w:hAnsi="Arial" w:cs="Arial"/>
                <w:color w:val="000000"/>
                <w:sz w:val="20"/>
                <w:szCs w:val="20"/>
                <w:lang w:eastAsia="ru-RU"/>
              </w:rPr>
              <w:t>теплоэнергии</w:t>
            </w:r>
            <w:proofErr w:type="spellEnd"/>
            <w:r w:rsidRPr="00D44CDD">
              <w:rPr>
                <w:rFonts w:ascii="Arial" w:eastAsia="Times New Roman" w:hAnsi="Arial" w:cs="Arial"/>
                <w:color w:val="000000"/>
                <w:sz w:val="20"/>
                <w:szCs w:val="20"/>
                <w:lang w:eastAsia="ru-RU"/>
              </w:rPr>
              <w:t xml:space="preserve"> - 0,02 Гкал на 1 кв. м общей площади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кв. 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36,18</w:t>
            </w:r>
          </w:p>
        </w:tc>
        <w:tc>
          <w:tcPr>
            <w:tcW w:w="1974"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36,40</w:t>
            </w:r>
          </w:p>
        </w:tc>
      </w:tr>
    </w:tbl>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 -льготный тариф на тепловую энергию </w:t>
      </w:r>
      <w:proofErr w:type="spellStart"/>
      <w:r w:rsidRPr="00D44CDD">
        <w:rPr>
          <w:rFonts w:ascii="Arial" w:eastAsia="Times New Roman" w:hAnsi="Arial" w:cs="Arial"/>
          <w:color w:val="000000"/>
          <w:sz w:val="20"/>
          <w:szCs w:val="20"/>
          <w:lang w:eastAsia="ru-RU"/>
        </w:rPr>
        <w:t>длня</w:t>
      </w:r>
      <w:proofErr w:type="spellEnd"/>
      <w:r w:rsidRPr="00D44CDD">
        <w:rPr>
          <w:rFonts w:ascii="Arial" w:eastAsia="Times New Roman" w:hAnsi="Arial" w:cs="Arial"/>
          <w:color w:val="000000"/>
          <w:sz w:val="20"/>
          <w:szCs w:val="20"/>
          <w:lang w:eastAsia="ru-RU"/>
        </w:rPr>
        <w:t xml:space="preserve"> населения, проживающего на территории городского округа город  Рыбинск, утвержден Приказом Департамента </w:t>
      </w:r>
      <w:proofErr w:type="spellStart"/>
      <w:r w:rsidRPr="00D44CDD">
        <w:rPr>
          <w:rFonts w:ascii="Arial" w:eastAsia="Times New Roman" w:hAnsi="Arial" w:cs="Arial"/>
          <w:color w:val="000000"/>
          <w:sz w:val="20"/>
          <w:szCs w:val="20"/>
          <w:lang w:eastAsia="ru-RU"/>
        </w:rPr>
        <w:t>ЖКХЭиРТ</w:t>
      </w:r>
      <w:proofErr w:type="spellEnd"/>
      <w:r w:rsidRPr="00D44CDD">
        <w:rPr>
          <w:rFonts w:ascii="Arial" w:eastAsia="Times New Roman" w:hAnsi="Arial" w:cs="Arial"/>
          <w:color w:val="000000"/>
          <w:sz w:val="20"/>
          <w:szCs w:val="20"/>
          <w:lang w:eastAsia="ru-RU"/>
        </w:rPr>
        <w:t xml:space="preserve"> ЯО от   № 20.12.2018 № 460-л</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среднемесячный норматив потребления тепловой энергии утвержден постановлением Главы Рыбинского муниципального района от 28.12.2001 года № 2432 "О нормативах потребления жилищно-коммунальных услуг"</w:t>
      </w:r>
    </w:p>
    <w:p w:rsidR="00D44CDD" w:rsidRPr="004F387F" w:rsidRDefault="00D44CDD">
      <w:pPr>
        <w:rPr>
          <w:rFonts w:ascii="Times New Roman" w:hAnsi="Times New Roman" w:cs="Times New Roman"/>
          <w:b/>
          <w:sz w:val="24"/>
          <w:szCs w:val="24"/>
        </w:rPr>
      </w:pPr>
    </w:p>
    <w:p w:rsidR="00D44CDD" w:rsidRPr="004F387F" w:rsidRDefault="00D44CDD">
      <w:pPr>
        <w:rPr>
          <w:rFonts w:ascii="Times New Roman" w:hAnsi="Times New Roman" w:cs="Times New Roman"/>
          <w:b/>
          <w:sz w:val="24"/>
          <w:szCs w:val="24"/>
        </w:rPr>
      </w:pPr>
      <w:r w:rsidRPr="004F387F">
        <w:rPr>
          <w:rFonts w:ascii="Times New Roman" w:hAnsi="Times New Roman" w:cs="Times New Roman"/>
          <w:b/>
          <w:sz w:val="24"/>
          <w:szCs w:val="24"/>
        </w:rPr>
        <w:t>ГАЗОСНАБЖЕНИЕ</w:t>
      </w:r>
    </w:p>
    <w:p w:rsidR="00D44CDD" w:rsidRPr="00D44CDD" w:rsidRDefault="00D44CDD" w:rsidP="00D44CDD">
      <w:pPr>
        <w:spacing w:after="0"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r w:rsidRPr="00D44CDD">
        <w:rPr>
          <w:rFonts w:ascii="Arial" w:eastAsia="Times New Roman" w:hAnsi="Arial" w:cs="Arial"/>
          <w:color w:val="000000"/>
          <w:sz w:val="20"/>
          <w:szCs w:val="20"/>
          <w:u w:val="single"/>
          <w:bdr w:val="none" w:sz="0" w:space="0" w:color="auto" w:frame="1"/>
          <w:lang w:eastAsia="ru-RU"/>
        </w:rPr>
        <w:t>Розничные цены на природный газ,</w:t>
      </w:r>
      <w:r w:rsidRPr="00D44CDD">
        <w:rPr>
          <w:rFonts w:ascii="Arial" w:eastAsia="Times New Roman" w:hAnsi="Arial" w:cs="Arial"/>
          <w:color w:val="000000"/>
          <w:sz w:val="20"/>
          <w:szCs w:val="20"/>
          <w:lang w:eastAsia="ru-RU"/>
        </w:rPr>
        <w:t> реализуемый на территории Ярославской области населению, жилищно-строительным кооперативам, товариществам собственников жилья и другим подобным организациям для потребления с использованием местных бытовых приборов, за исключением объемов газа, используемых для центрального отопления и на коммерческие цели, утверждены Приказом департамента ЖКХ,  энергетики и регулирования тарифов Ярославской области от 19.12.2018 № 280-г/</w:t>
      </w:r>
      <w:proofErr w:type="spellStart"/>
      <w:proofErr w:type="gramStart"/>
      <w:r w:rsidRPr="00D44CDD">
        <w:rPr>
          <w:rFonts w:ascii="Arial" w:eastAsia="Times New Roman" w:hAnsi="Arial" w:cs="Arial"/>
          <w:color w:val="000000"/>
          <w:sz w:val="20"/>
          <w:szCs w:val="20"/>
          <w:lang w:eastAsia="ru-RU"/>
        </w:rPr>
        <w:t>пр</w:t>
      </w:r>
      <w:proofErr w:type="spellEnd"/>
      <w:proofErr w:type="gramEnd"/>
    </w:p>
    <w:tbl>
      <w:tblPr>
        <w:tblW w:w="94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9"/>
        <w:gridCol w:w="1300"/>
        <w:gridCol w:w="1398"/>
        <w:gridCol w:w="1184"/>
      </w:tblGrid>
      <w:tr w:rsidR="00D44CDD" w:rsidRPr="00D44CDD" w:rsidTr="00D44CDD">
        <w:trPr>
          <w:trHeight w:val="420"/>
        </w:trPr>
        <w:tc>
          <w:tcPr>
            <w:tcW w:w="0" w:type="auto"/>
            <w:vMerge w:val="restart"/>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Наименование направления потребления газа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Единица измерения</w:t>
            </w:r>
          </w:p>
        </w:tc>
        <w:tc>
          <w:tcPr>
            <w:tcW w:w="2506" w:type="dxa"/>
            <w:gridSpan w:val="2"/>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Розничная цена (с НДС)</w:t>
            </w:r>
          </w:p>
        </w:tc>
      </w:tr>
      <w:tr w:rsidR="00D44CDD" w:rsidRPr="00D44CDD" w:rsidTr="00D44CDD">
        <w:trPr>
          <w:trHeight w:val="144"/>
        </w:trPr>
        <w:tc>
          <w:tcPr>
            <w:tcW w:w="0" w:type="auto"/>
            <w:vMerge/>
            <w:tcBorders>
              <w:top w:val="outset" w:sz="6" w:space="0" w:color="auto"/>
              <w:left w:val="outset" w:sz="6" w:space="0" w:color="auto"/>
              <w:bottom w:val="outset" w:sz="6" w:space="0" w:color="auto"/>
              <w:right w:val="outset" w:sz="6" w:space="0" w:color="auto"/>
            </w:tcBorders>
            <w:shd w:val="clear" w:color="auto" w:fill="DFE1E1"/>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DFE1E1"/>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с 01.01.2019 по 30.06.2019</w:t>
            </w:r>
          </w:p>
        </w:tc>
        <w:tc>
          <w:tcPr>
            <w:tcW w:w="1184" w:type="dxa"/>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с 01.07.2019 по 31.12.2019</w:t>
            </w:r>
          </w:p>
        </w:tc>
      </w:tr>
      <w:tr w:rsidR="00D44CDD" w:rsidRPr="00D44CDD" w:rsidTr="00D44CDD">
        <w:trPr>
          <w:trHeight w:val="5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lastRenderedPageBreak/>
              <w:t>На приготовление пищи и горячее водоснабжение (подогрев воды при отсутствии централизованного горячего водоснабжения)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руб. за 1000 куб. 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7098,00</w:t>
            </w:r>
          </w:p>
        </w:tc>
        <w:tc>
          <w:tcPr>
            <w:tcW w:w="1184"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r>
      <w:tr w:rsidR="00D44CDD" w:rsidRPr="00D44CDD" w:rsidTr="00D44CDD">
        <w:trPr>
          <w:trHeight w:val="99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Для коммунальных нужд (отопление жилых помещений) вне зависимости от наличия или отсутствия приборов учета потребления газа, для одновременного использования на коммунальные и бытовые нужды при наличии одного прибора учета газа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руб. за 1000 куб. 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4764,00</w:t>
            </w:r>
          </w:p>
        </w:tc>
        <w:tc>
          <w:tcPr>
            <w:tcW w:w="1184"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r>
    </w:tbl>
    <w:p w:rsidR="00D44CDD" w:rsidRPr="00D44CDD" w:rsidRDefault="00D44CDD" w:rsidP="00D44CDD">
      <w:pPr>
        <w:spacing w:after="0" w:line="240" w:lineRule="auto"/>
        <w:textAlignment w:val="baseline"/>
        <w:rPr>
          <w:rFonts w:ascii="Arial" w:eastAsia="Times New Roman" w:hAnsi="Arial" w:cs="Arial"/>
          <w:color w:val="000000"/>
          <w:sz w:val="20"/>
          <w:szCs w:val="20"/>
          <w:u w:val="single"/>
          <w:bdr w:val="none" w:sz="0" w:space="0" w:color="auto" w:frame="1"/>
          <w:lang w:eastAsia="ru-RU"/>
        </w:rPr>
      </w:pPr>
    </w:p>
    <w:p w:rsidR="00D44CDD" w:rsidRPr="00D44CDD" w:rsidRDefault="00D44CDD" w:rsidP="00D44CDD">
      <w:pPr>
        <w:spacing w:after="0"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u w:val="single"/>
          <w:bdr w:val="none" w:sz="0" w:space="0" w:color="auto" w:frame="1"/>
          <w:lang w:eastAsia="ru-RU"/>
        </w:rPr>
        <w:t>Размеры месячных платежей за природный газ  при отсутствии приборов учета потребления газа с 0</w:t>
      </w:r>
      <w:r w:rsidRPr="00D44CDD">
        <w:rPr>
          <w:rFonts w:ascii="Arial" w:eastAsia="Times New Roman" w:hAnsi="Arial" w:cs="Arial"/>
          <w:b/>
          <w:bCs/>
          <w:color w:val="000000"/>
          <w:sz w:val="20"/>
          <w:szCs w:val="20"/>
          <w:u w:val="single"/>
          <w:bdr w:val="none" w:sz="0" w:space="0" w:color="auto" w:frame="1"/>
          <w:lang w:eastAsia="ru-RU"/>
        </w:rPr>
        <w:t>1.01.2019-30.06.2019</w:t>
      </w:r>
      <w:r w:rsidRPr="00D44CDD">
        <w:rPr>
          <w:rFonts w:ascii="Arial" w:eastAsia="Times New Roman" w:hAnsi="Arial" w:cs="Arial"/>
          <w:color w:val="000000"/>
          <w:sz w:val="20"/>
          <w:szCs w:val="20"/>
          <w:u w:val="single"/>
          <w:bdr w:val="none" w:sz="0" w:space="0" w:color="auto" w:frame="1"/>
          <w:lang w:eastAsia="ru-RU"/>
        </w:rPr>
        <w:t>:</w:t>
      </w:r>
    </w:p>
    <w:tbl>
      <w:tblPr>
        <w:tblW w:w="94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3"/>
        <w:gridCol w:w="2226"/>
        <w:gridCol w:w="1654"/>
        <w:gridCol w:w="2128"/>
      </w:tblGrid>
      <w:tr w:rsidR="00D44CDD" w:rsidRPr="00D44CDD" w:rsidTr="00D44CDD">
        <w:trPr>
          <w:trHeight w:val="581"/>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Наименование вида потребления газа</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Норматив потребления газа</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Розничная цена</w:t>
            </w:r>
          </w:p>
        </w:tc>
        <w:tc>
          <w:tcPr>
            <w:tcW w:w="2128" w:type="dxa"/>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Размер месячного платежа</w:t>
            </w:r>
          </w:p>
        </w:tc>
      </w:tr>
      <w:tr w:rsidR="00D44CDD" w:rsidRPr="00D44CDD" w:rsidTr="00D44CDD">
        <w:trPr>
          <w:trHeight w:val="81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Пользование газовой плитой при наличии центрального отопления и горячего водоснабжения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9 куб. м на 1 человека в месяц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Times New Roman" w:eastAsia="Times New Roman" w:hAnsi="Times New Roman" w:cs="Times New Roman"/>
                <w:color w:val="000000"/>
                <w:sz w:val="20"/>
                <w:szCs w:val="20"/>
                <w:bdr w:val="none" w:sz="0" w:space="0" w:color="auto" w:frame="1"/>
                <w:lang w:eastAsia="ru-RU"/>
              </w:rPr>
              <w:t>7098,00 </w:t>
            </w:r>
            <w:r w:rsidRPr="00D44CDD">
              <w:rPr>
                <w:rFonts w:ascii="Arial" w:eastAsia="Times New Roman" w:hAnsi="Arial" w:cs="Arial"/>
                <w:color w:val="000000"/>
                <w:sz w:val="20"/>
                <w:szCs w:val="20"/>
                <w:lang w:eastAsia="ru-RU"/>
              </w:rPr>
              <w:t>рубля за 1000 куб. м</w:t>
            </w:r>
          </w:p>
        </w:tc>
        <w:tc>
          <w:tcPr>
            <w:tcW w:w="2128"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63,88 рубля с 1 человека в месяц</w:t>
            </w:r>
          </w:p>
        </w:tc>
      </w:tr>
      <w:tr w:rsidR="00D44CDD" w:rsidRPr="00D44CDD" w:rsidTr="00D44CDD">
        <w:trPr>
          <w:trHeight w:val="62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Пользование газовой плитой и газовым водонагревателем при отсутствии центрального горячего водоснабжения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24 куб. м на 1 человека в месяц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Times New Roman" w:eastAsia="Times New Roman" w:hAnsi="Times New Roman" w:cs="Times New Roman"/>
                <w:color w:val="000000"/>
                <w:sz w:val="20"/>
                <w:szCs w:val="20"/>
                <w:bdr w:val="none" w:sz="0" w:space="0" w:color="auto" w:frame="1"/>
                <w:lang w:eastAsia="ru-RU"/>
              </w:rPr>
              <w:t>7098,00  </w:t>
            </w:r>
            <w:r w:rsidRPr="00D44CDD">
              <w:rPr>
                <w:rFonts w:ascii="Arial" w:eastAsia="Times New Roman" w:hAnsi="Arial" w:cs="Arial"/>
                <w:color w:val="000000"/>
                <w:sz w:val="20"/>
                <w:szCs w:val="20"/>
                <w:lang w:eastAsia="ru-RU"/>
              </w:rPr>
              <w:t>рубля за 1000 куб. м</w:t>
            </w:r>
          </w:p>
        </w:tc>
        <w:tc>
          <w:tcPr>
            <w:tcW w:w="2128"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170,35 рубля с 1 человека в месяц</w:t>
            </w:r>
          </w:p>
        </w:tc>
      </w:tr>
      <w:tr w:rsidR="00D44CDD" w:rsidRPr="00D44CDD" w:rsidTr="00D44CDD">
        <w:trPr>
          <w:trHeight w:val="64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Пользование газовой плитой при отсутствии газового водонагревателя и центрального горячего водоснабжения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15 куб. м на 1 человека в месяц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Times New Roman" w:eastAsia="Times New Roman" w:hAnsi="Times New Roman" w:cs="Times New Roman"/>
                <w:color w:val="000000"/>
                <w:sz w:val="20"/>
                <w:szCs w:val="20"/>
                <w:bdr w:val="none" w:sz="0" w:space="0" w:color="auto" w:frame="1"/>
                <w:lang w:eastAsia="ru-RU"/>
              </w:rPr>
              <w:t>7098,00</w:t>
            </w:r>
            <w:r w:rsidRPr="00D44CDD">
              <w:rPr>
                <w:rFonts w:ascii="Arial" w:eastAsia="Times New Roman" w:hAnsi="Arial" w:cs="Arial"/>
                <w:color w:val="000000"/>
                <w:sz w:val="20"/>
                <w:szCs w:val="20"/>
                <w:lang w:eastAsia="ru-RU"/>
              </w:rPr>
              <w:t>рубля за 1000 куб. м</w:t>
            </w:r>
          </w:p>
        </w:tc>
        <w:tc>
          <w:tcPr>
            <w:tcW w:w="2128"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106,47 рубля с 1 человека в месяц</w:t>
            </w:r>
          </w:p>
        </w:tc>
      </w:tr>
      <w:tr w:rsidR="00D44CDD" w:rsidRPr="00D44CDD" w:rsidTr="00D44CDD">
        <w:trPr>
          <w:trHeight w:val="841"/>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Пользование газом при отоплении жилых домов, оборудованных местным газовым отоплением, не оборудованных газовыми счетчиками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8 куб. м на 1 кв. м отапливаемой площади в месяц в течение всего года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4764,00 </w:t>
            </w:r>
            <w:proofErr w:type="spellStart"/>
            <w:r w:rsidRPr="00D44CDD">
              <w:rPr>
                <w:rFonts w:ascii="Arial" w:eastAsia="Times New Roman" w:hAnsi="Arial" w:cs="Arial"/>
                <w:color w:val="000000"/>
                <w:sz w:val="20"/>
                <w:szCs w:val="20"/>
                <w:lang w:eastAsia="ru-RU"/>
              </w:rPr>
              <w:t>трубля</w:t>
            </w:r>
            <w:proofErr w:type="spellEnd"/>
            <w:r w:rsidRPr="00D44CDD">
              <w:rPr>
                <w:rFonts w:ascii="Arial" w:eastAsia="Times New Roman" w:hAnsi="Arial" w:cs="Arial"/>
                <w:color w:val="000000"/>
                <w:sz w:val="20"/>
                <w:szCs w:val="20"/>
                <w:lang w:eastAsia="ru-RU"/>
              </w:rPr>
              <w:t xml:space="preserve"> за 1000 куб. м</w:t>
            </w:r>
          </w:p>
        </w:tc>
        <w:tc>
          <w:tcPr>
            <w:tcW w:w="2128"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38,11 рубля с 1 кв. м отапливаемой площади в месяц в течение всего года</w:t>
            </w:r>
          </w:p>
        </w:tc>
      </w:tr>
    </w:tbl>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p w:rsidR="00D44CDD" w:rsidRPr="00D44CDD" w:rsidRDefault="00D44CDD" w:rsidP="00D44CDD">
      <w:pPr>
        <w:spacing w:after="0"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u w:val="single"/>
          <w:bdr w:val="none" w:sz="0" w:space="0" w:color="auto" w:frame="1"/>
          <w:lang w:eastAsia="ru-RU"/>
        </w:rPr>
        <w:t>Размеры месячных платежей за природный газ при отсутствии приборов учета потребления газа с 0</w:t>
      </w:r>
      <w:r w:rsidRPr="00D44CDD">
        <w:rPr>
          <w:rFonts w:ascii="Arial" w:eastAsia="Times New Roman" w:hAnsi="Arial" w:cs="Arial"/>
          <w:b/>
          <w:bCs/>
          <w:color w:val="000000"/>
          <w:sz w:val="20"/>
          <w:szCs w:val="20"/>
          <w:u w:val="single"/>
          <w:bdr w:val="none" w:sz="0" w:space="0" w:color="auto" w:frame="1"/>
          <w:lang w:eastAsia="ru-RU"/>
        </w:rPr>
        <w:t>1.07.2019 по 31.12.2019</w:t>
      </w:r>
      <w:r w:rsidRPr="00D44CDD">
        <w:rPr>
          <w:rFonts w:ascii="Arial" w:eastAsia="Times New Roman" w:hAnsi="Arial" w:cs="Arial"/>
          <w:color w:val="000000"/>
          <w:sz w:val="20"/>
          <w:szCs w:val="20"/>
          <w:u w:val="single"/>
          <w:bdr w:val="none" w:sz="0" w:space="0" w:color="auto" w:frame="1"/>
          <w:lang w:eastAsia="ru-RU"/>
        </w:rPr>
        <w:t>:</w:t>
      </w:r>
    </w:p>
    <w:tbl>
      <w:tblPr>
        <w:tblW w:w="94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1"/>
        <w:gridCol w:w="2636"/>
        <w:gridCol w:w="1250"/>
        <w:gridCol w:w="1274"/>
      </w:tblGrid>
      <w:tr w:rsidR="00D44CDD" w:rsidRPr="00D44CDD" w:rsidTr="00D44CDD">
        <w:trPr>
          <w:trHeight w:val="798"/>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Наименование вида потребления газа</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Норматив потребления газа</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Розничная цена</w:t>
            </w:r>
          </w:p>
        </w:tc>
        <w:tc>
          <w:tcPr>
            <w:tcW w:w="1274" w:type="dxa"/>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Размер месячного платежа</w:t>
            </w:r>
          </w:p>
        </w:tc>
      </w:tr>
      <w:tr w:rsidR="00D44CDD" w:rsidRPr="00D44CDD" w:rsidTr="00D44CDD">
        <w:trPr>
          <w:trHeight w:val="60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Пользование газовой плитой при наличии центрального отопления  и горячего водоснабжения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9 куб. м на 1 человека в месяц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c>
          <w:tcPr>
            <w:tcW w:w="1274"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r>
      <w:tr w:rsidR="00D44CDD" w:rsidRPr="00D44CDD" w:rsidTr="00D44CDD">
        <w:trPr>
          <w:trHeight w:val="81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Пользование газовой плитой и газовым водонагревателем при отсутствии центрального горячего водоснабжения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24 куб. м на 1 человека в месяц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c>
          <w:tcPr>
            <w:tcW w:w="1274"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r>
      <w:tr w:rsidR="00D44CDD" w:rsidRPr="00D44CDD" w:rsidTr="00D44CDD">
        <w:trPr>
          <w:trHeight w:val="61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Пользование газовой плитой при отсутствии газового нагревателя и центрального горячего водоснабжения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15 куб. м на 1 человека в месяц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c>
          <w:tcPr>
            <w:tcW w:w="1274"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r>
      <w:tr w:rsidR="00D44CDD" w:rsidRPr="00D44CDD" w:rsidTr="00D44CDD">
        <w:trPr>
          <w:trHeight w:val="81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Пользование газом при отоплении жилых домов, оборудованных местным газовым отоплением, не оборудованных газовыми счетчиками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8 куб. м на 1 кв. м отапливаемой площади в месяц в течение всего года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c>
          <w:tcPr>
            <w:tcW w:w="1274"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r>
    </w:tbl>
    <w:p w:rsidR="00D44CDD" w:rsidRDefault="00D44CDD">
      <w:pPr>
        <w:rPr>
          <w:b/>
          <w:sz w:val="24"/>
          <w:szCs w:val="24"/>
        </w:rPr>
      </w:pPr>
    </w:p>
    <w:p w:rsidR="00D44CDD" w:rsidRPr="00D44CDD" w:rsidRDefault="00D44CDD" w:rsidP="00D44CDD">
      <w:pPr>
        <w:pStyle w:val="a3"/>
        <w:spacing w:before="0" w:beforeAutospacing="0" w:after="192" w:afterAutospacing="0"/>
        <w:textAlignment w:val="baseline"/>
        <w:rPr>
          <w:rFonts w:ascii="Arial" w:hAnsi="Arial" w:cs="Arial"/>
          <w:color w:val="000000"/>
          <w:sz w:val="20"/>
          <w:szCs w:val="18"/>
        </w:rPr>
      </w:pPr>
      <w:r>
        <w:rPr>
          <w:b/>
        </w:rPr>
        <w:lastRenderedPageBreak/>
        <w:t>ЭЛЕКТРИЧЕСКАЯ ЭНЕРГИЯ</w:t>
      </w:r>
      <w:r>
        <w:rPr>
          <w:b/>
        </w:rPr>
        <w:br/>
      </w:r>
    </w:p>
    <w:p w:rsidR="00D44CDD" w:rsidRPr="00D44CDD" w:rsidRDefault="00D44CDD" w:rsidP="00D44CDD">
      <w:pPr>
        <w:pStyle w:val="a3"/>
        <w:spacing w:before="0" w:beforeAutospacing="0" w:after="192" w:afterAutospacing="0"/>
        <w:textAlignment w:val="baseline"/>
        <w:rPr>
          <w:rFonts w:ascii="Arial" w:hAnsi="Arial" w:cs="Arial"/>
          <w:color w:val="000000"/>
          <w:sz w:val="20"/>
          <w:szCs w:val="18"/>
        </w:rPr>
      </w:pPr>
      <w:r w:rsidRPr="00D44CDD">
        <w:rPr>
          <w:rFonts w:ascii="Arial" w:hAnsi="Arial" w:cs="Arial"/>
          <w:color w:val="000000"/>
          <w:sz w:val="20"/>
          <w:szCs w:val="18"/>
        </w:rPr>
        <w:t>Тарифы на электрическую энергию, отпускаемую населению и приравненным к нему категориям потребителей Ярославской области, устанавливаемые с 01.01.2018 года (приложение к Приказу  департамента ЖКХ,  энергетики и регулирования тарифов Ярославской области от 19.12.2018 № 300-э/э)</w:t>
      </w:r>
    </w:p>
    <w:tbl>
      <w:tblPr>
        <w:tblW w:w="9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3"/>
        <w:gridCol w:w="2181"/>
        <w:gridCol w:w="2181"/>
      </w:tblGrid>
      <w:tr w:rsidR="00D44CDD" w:rsidRPr="00D44CDD" w:rsidTr="00D44CDD">
        <w:trPr>
          <w:trHeight w:val="550"/>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18"/>
                <w:lang w:eastAsia="ru-RU"/>
              </w:rPr>
            </w:pPr>
            <w:r w:rsidRPr="00D44CDD">
              <w:rPr>
                <w:rFonts w:ascii="Arial" w:eastAsia="Times New Roman" w:hAnsi="Arial" w:cs="Arial"/>
                <w:color w:val="000000"/>
                <w:sz w:val="20"/>
                <w:szCs w:val="18"/>
                <w:lang w:eastAsia="ru-RU"/>
              </w:rPr>
              <w:t>Категория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18"/>
                <w:lang w:eastAsia="ru-RU"/>
              </w:rPr>
            </w:pPr>
            <w:r w:rsidRPr="00D44CDD">
              <w:rPr>
                <w:rFonts w:ascii="Arial" w:eastAsia="Times New Roman" w:hAnsi="Arial" w:cs="Arial"/>
                <w:color w:val="000000"/>
                <w:sz w:val="20"/>
                <w:szCs w:val="18"/>
                <w:lang w:eastAsia="ru-RU"/>
              </w:rPr>
              <w:t>Тариф, руб</w:t>
            </w:r>
            <w:proofErr w:type="gramStart"/>
            <w:r w:rsidRPr="00D44CDD">
              <w:rPr>
                <w:rFonts w:ascii="Arial" w:eastAsia="Times New Roman" w:hAnsi="Arial" w:cs="Arial"/>
                <w:color w:val="000000"/>
                <w:sz w:val="20"/>
                <w:szCs w:val="18"/>
                <w:lang w:eastAsia="ru-RU"/>
              </w:rPr>
              <w:t>.(</w:t>
            </w:r>
            <w:proofErr w:type="gramEnd"/>
            <w:r w:rsidRPr="00D44CDD">
              <w:rPr>
                <w:rFonts w:ascii="Arial" w:eastAsia="Times New Roman" w:hAnsi="Arial" w:cs="Arial"/>
                <w:color w:val="000000"/>
                <w:sz w:val="20"/>
                <w:szCs w:val="18"/>
                <w:lang w:eastAsia="ru-RU"/>
              </w:rPr>
              <w:t>с НДС) с 1.01.2019-30.06.2019</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18"/>
                <w:lang w:eastAsia="ru-RU"/>
              </w:rPr>
            </w:pPr>
            <w:r w:rsidRPr="00D44CDD">
              <w:rPr>
                <w:rFonts w:ascii="Arial" w:eastAsia="Times New Roman" w:hAnsi="Arial" w:cs="Arial"/>
                <w:color w:val="000000"/>
                <w:sz w:val="20"/>
                <w:szCs w:val="18"/>
                <w:lang w:eastAsia="ru-RU"/>
              </w:rPr>
              <w:t>Тариф, руб</w:t>
            </w:r>
            <w:proofErr w:type="gramStart"/>
            <w:r w:rsidRPr="00D44CDD">
              <w:rPr>
                <w:rFonts w:ascii="Arial" w:eastAsia="Times New Roman" w:hAnsi="Arial" w:cs="Arial"/>
                <w:color w:val="000000"/>
                <w:sz w:val="20"/>
                <w:szCs w:val="18"/>
                <w:lang w:eastAsia="ru-RU"/>
              </w:rPr>
              <w:t>.(</w:t>
            </w:r>
            <w:proofErr w:type="gramEnd"/>
            <w:r w:rsidRPr="00D44CDD">
              <w:rPr>
                <w:rFonts w:ascii="Arial" w:eastAsia="Times New Roman" w:hAnsi="Arial" w:cs="Arial"/>
                <w:color w:val="000000"/>
                <w:sz w:val="20"/>
                <w:szCs w:val="18"/>
                <w:lang w:eastAsia="ru-RU"/>
              </w:rPr>
              <w:t>с НДС) с 1.07.2019-31.12.2019</w:t>
            </w:r>
          </w:p>
        </w:tc>
      </w:tr>
      <w:tr w:rsidR="00D44CDD" w:rsidRPr="00D44CDD" w:rsidTr="00D44CDD">
        <w:trPr>
          <w:trHeight w:val="59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18"/>
                <w:lang w:eastAsia="ru-RU"/>
              </w:rPr>
            </w:pPr>
            <w:proofErr w:type="gramStart"/>
            <w:r w:rsidRPr="00D44CDD">
              <w:rPr>
                <w:rFonts w:ascii="Arial" w:eastAsia="Times New Roman" w:hAnsi="Arial" w:cs="Arial"/>
                <w:color w:val="000000"/>
                <w:sz w:val="20"/>
                <w:szCs w:val="18"/>
                <w:lang w:eastAsia="ru-RU"/>
              </w:rPr>
              <w:t>Городское население, за исключением проживающих в домах, оборудованных в установленном порядке электроплитами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18"/>
                <w:lang w:eastAsia="ru-RU"/>
              </w:rPr>
            </w:pPr>
            <w:r w:rsidRPr="00D44CDD">
              <w:rPr>
                <w:rFonts w:ascii="Arial" w:eastAsia="Times New Roman" w:hAnsi="Arial" w:cs="Arial"/>
                <w:color w:val="000000"/>
                <w:sz w:val="20"/>
                <w:szCs w:val="18"/>
                <w:lang w:eastAsia="ru-RU"/>
              </w:rPr>
              <w:t>3,62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18"/>
                <w:lang w:eastAsia="ru-RU"/>
              </w:rPr>
            </w:pPr>
            <w:r w:rsidRPr="00D44CDD">
              <w:rPr>
                <w:rFonts w:ascii="Arial" w:eastAsia="Times New Roman" w:hAnsi="Arial" w:cs="Arial"/>
                <w:color w:val="000000"/>
                <w:sz w:val="20"/>
                <w:szCs w:val="18"/>
                <w:lang w:eastAsia="ru-RU"/>
              </w:rPr>
              <w:t>3,69</w:t>
            </w:r>
          </w:p>
        </w:tc>
      </w:tr>
      <w:tr w:rsidR="00D44CDD" w:rsidRPr="00D44CDD" w:rsidTr="00D44CDD">
        <w:trPr>
          <w:trHeight w:val="57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18"/>
                <w:lang w:eastAsia="ru-RU"/>
              </w:rPr>
            </w:pPr>
            <w:r w:rsidRPr="00D44CDD">
              <w:rPr>
                <w:rFonts w:ascii="Arial" w:eastAsia="Times New Roman" w:hAnsi="Arial" w:cs="Arial"/>
                <w:color w:val="000000"/>
                <w:sz w:val="20"/>
                <w:szCs w:val="18"/>
                <w:lang w:eastAsia="ru-RU"/>
              </w:rPr>
              <w:t>Городское население, проживающее в домах, оборудованных в установленном порядке электроплитами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jc w:val="center"/>
              <w:textAlignment w:val="baseline"/>
              <w:rPr>
                <w:rFonts w:ascii="Arial" w:eastAsia="Times New Roman" w:hAnsi="Arial" w:cs="Arial"/>
                <w:color w:val="000000"/>
                <w:sz w:val="20"/>
                <w:szCs w:val="18"/>
                <w:lang w:eastAsia="ru-RU"/>
              </w:rPr>
            </w:pPr>
            <w:r w:rsidRPr="00D44CDD">
              <w:rPr>
                <w:rFonts w:ascii="Arial" w:eastAsia="Times New Roman" w:hAnsi="Arial" w:cs="Arial"/>
                <w:color w:val="000000"/>
                <w:sz w:val="20"/>
                <w:szCs w:val="18"/>
                <w:lang w:eastAsia="ru-RU"/>
              </w:rPr>
              <w:t>2,53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jc w:val="center"/>
              <w:textAlignment w:val="baseline"/>
              <w:rPr>
                <w:rFonts w:ascii="Arial" w:eastAsia="Times New Roman" w:hAnsi="Arial" w:cs="Arial"/>
                <w:color w:val="000000"/>
                <w:sz w:val="20"/>
                <w:szCs w:val="18"/>
                <w:lang w:eastAsia="ru-RU"/>
              </w:rPr>
            </w:pPr>
            <w:r w:rsidRPr="00D44CDD">
              <w:rPr>
                <w:rFonts w:ascii="Arial" w:eastAsia="Times New Roman" w:hAnsi="Arial" w:cs="Arial"/>
                <w:color w:val="000000"/>
                <w:sz w:val="20"/>
                <w:szCs w:val="18"/>
                <w:lang w:eastAsia="ru-RU"/>
              </w:rPr>
              <w:t> 2,58</w:t>
            </w:r>
          </w:p>
        </w:tc>
      </w:tr>
    </w:tbl>
    <w:p w:rsidR="00D44CDD" w:rsidRDefault="00D44CDD" w:rsidP="00D44CDD">
      <w:pPr>
        <w:spacing w:before="240"/>
        <w:rPr>
          <w:b/>
          <w:sz w:val="24"/>
          <w:szCs w:val="24"/>
        </w:rPr>
      </w:pPr>
    </w:p>
    <w:p w:rsidR="00D44CDD" w:rsidRPr="00D44CDD" w:rsidRDefault="00D44CDD" w:rsidP="00D44CDD">
      <w:pPr>
        <w:pStyle w:val="a3"/>
        <w:spacing w:before="0" w:beforeAutospacing="0" w:after="0" w:afterAutospacing="0"/>
        <w:textAlignment w:val="baseline"/>
        <w:rPr>
          <w:rFonts w:ascii="Arial" w:hAnsi="Arial" w:cs="Arial"/>
          <w:color w:val="000000"/>
          <w:sz w:val="20"/>
          <w:szCs w:val="18"/>
        </w:rPr>
      </w:pPr>
      <w:r>
        <w:rPr>
          <w:b/>
        </w:rPr>
        <w:t>ОБРАЩЕНИЕ С ТКО</w:t>
      </w:r>
      <w:r>
        <w:rPr>
          <w:b/>
        </w:rPr>
        <w:br/>
      </w:r>
      <w:bookmarkStart w:id="0" w:name="_GoBack"/>
      <w:bookmarkEnd w:id="0"/>
      <w:r>
        <w:rPr>
          <w:b/>
        </w:rPr>
        <w:br/>
      </w:r>
      <w:r w:rsidRPr="00D44CDD">
        <w:rPr>
          <w:rFonts w:ascii="Arial" w:hAnsi="Arial" w:cs="Arial"/>
          <w:color w:val="000000"/>
          <w:sz w:val="20"/>
          <w:szCs w:val="18"/>
          <w:u w:val="single"/>
          <w:bdr w:val="none" w:sz="0" w:space="0" w:color="auto" w:frame="1"/>
        </w:rPr>
        <w:t>C 1 января 2019 года:</w:t>
      </w:r>
    </w:p>
    <w:p w:rsidR="00D44CDD" w:rsidRPr="00D44CDD" w:rsidRDefault="00D44CDD" w:rsidP="00D44CDD">
      <w:pPr>
        <w:pStyle w:val="a3"/>
        <w:spacing w:before="0" w:beforeAutospacing="0" w:after="0" w:afterAutospacing="0"/>
        <w:textAlignment w:val="baseline"/>
        <w:rPr>
          <w:rFonts w:ascii="Arial" w:hAnsi="Arial" w:cs="Arial"/>
          <w:color w:val="000000"/>
          <w:sz w:val="20"/>
          <w:szCs w:val="18"/>
        </w:rPr>
      </w:pPr>
      <w:r w:rsidRPr="00D44CDD">
        <w:rPr>
          <w:rFonts w:ascii="Arial" w:hAnsi="Arial" w:cs="Arial"/>
          <w:color w:val="000000"/>
          <w:sz w:val="20"/>
          <w:szCs w:val="18"/>
        </w:rPr>
        <w:t xml:space="preserve">Тариф на услугу регионального  оператора  по  обращению с  ТКО утвержден приказом Департамента ЖКХ, энергетики и регулирования тарифов  Ярославской области от 20.12.2018 № 459-тко в размере 422,06 руб. за 1 куб. м  бытовых отходов </w:t>
      </w:r>
      <w:proofErr w:type="gramStart"/>
      <w:r w:rsidRPr="00D44CDD">
        <w:rPr>
          <w:rFonts w:ascii="Arial" w:hAnsi="Arial" w:cs="Arial"/>
          <w:color w:val="000000"/>
          <w:sz w:val="20"/>
          <w:szCs w:val="18"/>
        </w:rPr>
        <w:t xml:space="preserve">( </w:t>
      </w:r>
      <w:proofErr w:type="gramEnd"/>
      <w:r w:rsidRPr="00D44CDD">
        <w:rPr>
          <w:rFonts w:ascii="Arial" w:hAnsi="Arial" w:cs="Arial"/>
          <w:color w:val="000000"/>
          <w:sz w:val="20"/>
          <w:szCs w:val="18"/>
        </w:rPr>
        <w:t>с НДС).</w:t>
      </w:r>
      <w:r w:rsidRPr="00D44CDD">
        <w:rPr>
          <w:rFonts w:ascii="Arial" w:hAnsi="Arial" w:cs="Arial"/>
          <w:color w:val="000000"/>
          <w:sz w:val="20"/>
          <w:szCs w:val="18"/>
        </w:rPr>
        <w:br/>
      </w:r>
      <w:r w:rsidRPr="00D44CDD">
        <w:rPr>
          <w:rFonts w:ascii="Arial" w:hAnsi="Arial" w:cs="Arial"/>
          <w:color w:val="000000"/>
          <w:sz w:val="20"/>
          <w:szCs w:val="18"/>
        </w:rPr>
        <w:br/>
        <w:t>Нормативы накопления ТКО, утвержденные  приказом Департамента охраны окружающей среды и природопользования  Ярославской области от 07.09.2018 №  57-н,  составляют:</w:t>
      </w:r>
      <w:r w:rsidRPr="00D44CDD">
        <w:rPr>
          <w:rFonts w:ascii="Arial" w:hAnsi="Arial" w:cs="Arial"/>
          <w:color w:val="000000"/>
          <w:sz w:val="20"/>
          <w:szCs w:val="18"/>
        </w:rPr>
        <w:br/>
        <w:t xml:space="preserve">- на одного жителя в многоквартирном  доме – 2,138 </w:t>
      </w:r>
      <w:proofErr w:type="spellStart"/>
      <w:r w:rsidRPr="00D44CDD">
        <w:rPr>
          <w:rFonts w:ascii="Arial" w:hAnsi="Arial" w:cs="Arial"/>
          <w:color w:val="000000"/>
          <w:sz w:val="20"/>
          <w:szCs w:val="18"/>
        </w:rPr>
        <w:t>куб.м</w:t>
      </w:r>
      <w:proofErr w:type="spellEnd"/>
      <w:r w:rsidRPr="00D44CDD">
        <w:rPr>
          <w:rFonts w:ascii="Arial" w:hAnsi="Arial" w:cs="Arial"/>
          <w:color w:val="000000"/>
          <w:sz w:val="20"/>
          <w:szCs w:val="18"/>
        </w:rPr>
        <w:t>. в год;</w:t>
      </w:r>
      <w:r w:rsidRPr="00D44CDD">
        <w:rPr>
          <w:rFonts w:ascii="Arial" w:hAnsi="Arial" w:cs="Arial"/>
          <w:color w:val="000000"/>
          <w:sz w:val="20"/>
          <w:szCs w:val="18"/>
        </w:rPr>
        <w:br/>
        <w:t xml:space="preserve">- на одного жителя в индивидуальном жилом доме – 2,423 </w:t>
      </w:r>
      <w:proofErr w:type="spellStart"/>
      <w:r w:rsidRPr="00D44CDD">
        <w:rPr>
          <w:rFonts w:ascii="Arial" w:hAnsi="Arial" w:cs="Arial"/>
          <w:color w:val="000000"/>
          <w:sz w:val="20"/>
          <w:szCs w:val="18"/>
        </w:rPr>
        <w:t>куб.м</w:t>
      </w:r>
      <w:proofErr w:type="spellEnd"/>
      <w:r w:rsidRPr="00D44CDD">
        <w:rPr>
          <w:rFonts w:ascii="Arial" w:hAnsi="Arial" w:cs="Arial"/>
          <w:color w:val="000000"/>
          <w:sz w:val="20"/>
          <w:szCs w:val="18"/>
        </w:rPr>
        <w:t>. в год.</w:t>
      </w:r>
      <w:r w:rsidRPr="00D44CDD">
        <w:rPr>
          <w:rFonts w:ascii="Arial" w:hAnsi="Arial" w:cs="Arial"/>
          <w:color w:val="000000"/>
          <w:sz w:val="20"/>
          <w:szCs w:val="18"/>
        </w:rPr>
        <w:br/>
      </w:r>
      <w:r w:rsidRPr="00D44CDD">
        <w:rPr>
          <w:rFonts w:ascii="Arial" w:hAnsi="Arial" w:cs="Arial"/>
          <w:color w:val="000000"/>
          <w:sz w:val="20"/>
          <w:szCs w:val="18"/>
        </w:rPr>
        <w:br/>
        <w:t>Таким образом, размер платы за услугу по обращению с ТКО составит:</w:t>
      </w:r>
      <w:r w:rsidRPr="00D44CDD">
        <w:rPr>
          <w:rFonts w:ascii="Arial" w:hAnsi="Arial" w:cs="Arial"/>
          <w:color w:val="000000"/>
          <w:sz w:val="20"/>
          <w:szCs w:val="18"/>
        </w:rPr>
        <w:br/>
      </w:r>
      <w:r w:rsidRPr="00D44CDD">
        <w:rPr>
          <w:rFonts w:ascii="Arial" w:hAnsi="Arial" w:cs="Arial"/>
          <w:color w:val="000000"/>
          <w:sz w:val="20"/>
          <w:szCs w:val="18"/>
        </w:rPr>
        <w:br/>
        <w:t>- на одного жителя в многоквартирном  доме – (422,06  х 2,138)/12 = 75,20 руб. с 1 человека в месяц</w:t>
      </w:r>
      <w:proofErr w:type="gramStart"/>
      <w:r w:rsidRPr="00D44CDD">
        <w:rPr>
          <w:rFonts w:ascii="Arial" w:hAnsi="Arial" w:cs="Arial"/>
          <w:color w:val="000000"/>
          <w:sz w:val="20"/>
          <w:szCs w:val="18"/>
        </w:rPr>
        <w:t>.</w:t>
      </w:r>
      <w:proofErr w:type="gramEnd"/>
      <w:r w:rsidRPr="00D44CDD">
        <w:rPr>
          <w:rFonts w:ascii="Arial" w:hAnsi="Arial" w:cs="Arial"/>
          <w:color w:val="000000"/>
          <w:sz w:val="20"/>
          <w:szCs w:val="18"/>
        </w:rPr>
        <w:br/>
        <w:t xml:space="preserve">- </w:t>
      </w:r>
      <w:proofErr w:type="gramStart"/>
      <w:r w:rsidRPr="00D44CDD">
        <w:rPr>
          <w:rFonts w:ascii="Arial" w:hAnsi="Arial" w:cs="Arial"/>
          <w:color w:val="000000"/>
          <w:sz w:val="20"/>
          <w:szCs w:val="18"/>
        </w:rPr>
        <w:t>н</w:t>
      </w:r>
      <w:proofErr w:type="gramEnd"/>
      <w:r w:rsidRPr="00D44CDD">
        <w:rPr>
          <w:rFonts w:ascii="Arial" w:hAnsi="Arial" w:cs="Arial"/>
          <w:color w:val="000000"/>
          <w:sz w:val="20"/>
          <w:szCs w:val="18"/>
        </w:rPr>
        <w:t>а одного жителя    индивидуальном жилом доме – (422,06 х 2,423)/12 = 85,22 руб. с 1 человека в месяц.</w:t>
      </w:r>
      <w:r w:rsidRPr="00D44CDD">
        <w:rPr>
          <w:rFonts w:ascii="Arial" w:hAnsi="Arial" w:cs="Arial"/>
          <w:color w:val="000000"/>
          <w:sz w:val="20"/>
          <w:szCs w:val="18"/>
        </w:rPr>
        <w:br/>
      </w:r>
      <w:r w:rsidRPr="00D44CDD">
        <w:rPr>
          <w:rFonts w:ascii="Arial" w:hAnsi="Arial" w:cs="Arial"/>
          <w:color w:val="000000"/>
          <w:sz w:val="20"/>
          <w:szCs w:val="18"/>
        </w:rPr>
        <w:br/>
      </w:r>
      <w:r w:rsidRPr="00D44CDD">
        <w:rPr>
          <w:rFonts w:ascii="Arial" w:hAnsi="Arial" w:cs="Arial"/>
          <w:color w:val="000000"/>
          <w:sz w:val="20"/>
          <w:szCs w:val="18"/>
          <w:u w:val="single"/>
          <w:bdr w:val="none" w:sz="0" w:space="0" w:color="auto" w:frame="1"/>
        </w:rPr>
        <w:t>с 1 июля 2019 года:</w:t>
      </w:r>
      <w:r w:rsidRPr="00D44CDD">
        <w:rPr>
          <w:rFonts w:ascii="Arial" w:hAnsi="Arial" w:cs="Arial"/>
          <w:color w:val="000000"/>
          <w:sz w:val="20"/>
          <w:szCs w:val="18"/>
        </w:rPr>
        <w:br/>
      </w:r>
      <w:r w:rsidRPr="00D44CDD">
        <w:rPr>
          <w:rFonts w:ascii="Arial" w:hAnsi="Arial" w:cs="Arial"/>
          <w:color w:val="000000"/>
          <w:sz w:val="20"/>
          <w:szCs w:val="18"/>
        </w:rPr>
        <w:br/>
        <w:t xml:space="preserve">Тариф на услугу регионального  оператора  по  обращению с  ТКО утвержден приказом Департамента ЖКХ, энергетики и регулирования тарифов  Ярославской области от 20.12.2018 № 459-тко в размере 549,17 руб. за 1 куб. м  бытовых отходов </w:t>
      </w:r>
      <w:proofErr w:type="gramStart"/>
      <w:r w:rsidRPr="00D44CDD">
        <w:rPr>
          <w:rFonts w:ascii="Arial" w:hAnsi="Arial" w:cs="Arial"/>
          <w:color w:val="000000"/>
          <w:sz w:val="20"/>
          <w:szCs w:val="18"/>
        </w:rPr>
        <w:t xml:space="preserve">( </w:t>
      </w:r>
      <w:proofErr w:type="gramEnd"/>
      <w:r w:rsidRPr="00D44CDD">
        <w:rPr>
          <w:rFonts w:ascii="Arial" w:hAnsi="Arial" w:cs="Arial"/>
          <w:color w:val="000000"/>
          <w:sz w:val="20"/>
          <w:szCs w:val="18"/>
        </w:rPr>
        <w:t>с НДС).</w:t>
      </w:r>
    </w:p>
    <w:p w:rsidR="00D44CDD" w:rsidRPr="00D44CDD" w:rsidRDefault="00D44CDD" w:rsidP="00D44CDD">
      <w:pPr>
        <w:pStyle w:val="a3"/>
        <w:spacing w:before="0" w:beforeAutospacing="0" w:after="192" w:afterAutospacing="0"/>
        <w:textAlignment w:val="baseline"/>
        <w:rPr>
          <w:rFonts w:ascii="Arial" w:hAnsi="Arial" w:cs="Arial"/>
          <w:color w:val="000000"/>
          <w:sz w:val="20"/>
          <w:szCs w:val="18"/>
        </w:rPr>
      </w:pPr>
      <w:r w:rsidRPr="00D44CDD">
        <w:rPr>
          <w:rFonts w:ascii="Arial" w:hAnsi="Arial" w:cs="Arial"/>
          <w:color w:val="000000"/>
          <w:sz w:val="20"/>
          <w:szCs w:val="18"/>
        </w:rPr>
        <w:t> Таким образом, размер платы за услугу по обращению с ТКО составит:</w:t>
      </w:r>
      <w:r w:rsidRPr="00D44CDD">
        <w:rPr>
          <w:rFonts w:ascii="Arial" w:hAnsi="Arial" w:cs="Arial"/>
          <w:color w:val="000000"/>
          <w:sz w:val="20"/>
          <w:szCs w:val="18"/>
        </w:rPr>
        <w:br/>
      </w:r>
      <w:r w:rsidRPr="00D44CDD">
        <w:rPr>
          <w:rFonts w:ascii="Arial" w:hAnsi="Arial" w:cs="Arial"/>
          <w:color w:val="000000"/>
          <w:sz w:val="20"/>
          <w:szCs w:val="18"/>
        </w:rPr>
        <w:br/>
        <w:t>- на одного жителя в многоквартирном  доме – (549,17  х 2,138)/12 = 97,84 руб. с 1 человека в месяц</w:t>
      </w:r>
      <w:proofErr w:type="gramStart"/>
      <w:r w:rsidRPr="00D44CDD">
        <w:rPr>
          <w:rFonts w:ascii="Arial" w:hAnsi="Arial" w:cs="Arial"/>
          <w:color w:val="000000"/>
          <w:sz w:val="20"/>
          <w:szCs w:val="18"/>
        </w:rPr>
        <w:t>.</w:t>
      </w:r>
      <w:proofErr w:type="gramEnd"/>
      <w:r w:rsidRPr="00D44CDD">
        <w:rPr>
          <w:rFonts w:ascii="Arial" w:hAnsi="Arial" w:cs="Arial"/>
          <w:color w:val="000000"/>
          <w:sz w:val="20"/>
          <w:szCs w:val="18"/>
        </w:rPr>
        <w:br/>
        <w:t xml:space="preserve">- </w:t>
      </w:r>
      <w:proofErr w:type="gramStart"/>
      <w:r w:rsidRPr="00D44CDD">
        <w:rPr>
          <w:rFonts w:ascii="Arial" w:hAnsi="Arial" w:cs="Arial"/>
          <w:color w:val="000000"/>
          <w:sz w:val="20"/>
          <w:szCs w:val="18"/>
        </w:rPr>
        <w:t>н</w:t>
      </w:r>
      <w:proofErr w:type="gramEnd"/>
      <w:r w:rsidRPr="00D44CDD">
        <w:rPr>
          <w:rFonts w:ascii="Arial" w:hAnsi="Arial" w:cs="Arial"/>
          <w:color w:val="000000"/>
          <w:sz w:val="20"/>
          <w:szCs w:val="18"/>
        </w:rPr>
        <w:t>а одного жителя    индивидуальном жилом доме – (549,176 х 2,423)/12 =110,89 руб. с 1 человека в месяц.</w:t>
      </w:r>
    </w:p>
    <w:p w:rsidR="00D44CDD" w:rsidRDefault="00D44CDD">
      <w:pPr>
        <w:rPr>
          <w:b/>
          <w:sz w:val="24"/>
          <w:szCs w:val="24"/>
        </w:rPr>
      </w:pPr>
    </w:p>
    <w:p w:rsidR="00D44CDD" w:rsidRPr="004F387F" w:rsidRDefault="00D44CDD">
      <w:pPr>
        <w:rPr>
          <w:rFonts w:ascii="Times New Roman" w:hAnsi="Times New Roman" w:cs="Times New Roman"/>
          <w:b/>
          <w:sz w:val="24"/>
          <w:szCs w:val="24"/>
        </w:rPr>
      </w:pPr>
      <w:r w:rsidRPr="004F387F">
        <w:rPr>
          <w:rFonts w:ascii="Times New Roman" w:hAnsi="Times New Roman" w:cs="Times New Roman"/>
          <w:b/>
          <w:sz w:val="24"/>
          <w:szCs w:val="24"/>
        </w:rPr>
        <w:t>ПЛАТА ЗА СОДЕРЖАНИЕ И РЕМОНТ ЖИЛОГО ПОМЕЩЕНИЯ</w:t>
      </w:r>
    </w:p>
    <w:p w:rsidR="00D44CDD" w:rsidRPr="00D44CDD" w:rsidRDefault="00D44CDD" w:rsidP="00D44CDD">
      <w:pPr>
        <w:spacing w:after="0"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Плата за содержание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собственников жилых помещений, не принявших на общем собрании решение об установлении размера платы за содержание жилых помещений </w:t>
      </w:r>
      <w:proofErr w:type="gramStart"/>
      <w:r w:rsidRPr="00D44CDD">
        <w:rPr>
          <w:rFonts w:ascii="Arial" w:eastAsia="Times New Roman" w:hAnsi="Arial" w:cs="Arial"/>
          <w:color w:val="000000"/>
          <w:sz w:val="20"/>
          <w:szCs w:val="20"/>
          <w:lang w:eastAsia="ru-RU"/>
        </w:rPr>
        <w:lastRenderedPageBreak/>
        <w:t>( </w:t>
      </w:r>
      <w:proofErr w:type="gramEnd"/>
      <w:r w:rsidRPr="00D44CDD">
        <w:rPr>
          <w:rFonts w:ascii="Arial" w:eastAsia="Times New Roman" w:hAnsi="Arial" w:cs="Arial"/>
          <w:b/>
          <w:bCs/>
          <w:color w:val="000000"/>
          <w:sz w:val="20"/>
          <w:szCs w:val="20"/>
          <w:bdr w:val="none" w:sz="0" w:space="0" w:color="auto" w:frame="1"/>
          <w:lang w:eastAsia="ru-RU"/>
        </w:rPr>
        <w:t xml:space="preserve">приложение к постановлению администрации городского округа город Рыбинск от 28.12.2016  № 3557 ( в редакции постановления Администрации городского округа город Рыбинск от </w:t>
      </w:r>
      <w:proofErr w:type="gramStart"/>
      <w:r w:rsidRPr="00D44CDD">
        <w:rPr>
          <w:rFonts w:ascii="Arial" w:eastAsia="Times New Roman" w:hAnsi="Arial" w:cs="Arial"/>
          <w:b/>
          <w:bCs/>
          <w:color w:val="000000"/>
          <w:sz w:val="20"/>
          <w:szCs w:val="20"/>
          <w:bdr w:val="none" w:sz="0" w:space="0" w:color="auto" w:frame="1"/>
          <w:lang w:eastAsia="ru-RU"/>
        </w:rPr>
        <w:t>20.12.2018 № 3911) с введением в действие  с 1 января 2019 года.</w:t>
      </w:r>
      <w:proofErr w:type="gramEnd"/>
    </w:p>
    <w:tbl>
      <w:tblPr>
        <w:tblW w:w="9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89"/>
        <w:gridCol w:w="1477"/>
        <w:gridCol w:w="2768"/>
      </w:tblGrid>
      <w:tr w:rsidR="00D44CDD" w:rsidRPr="00D44CDD" w:rsidTr="00D44CDD">
        <w:trPr>
          <w:trHeight w:val="306"/>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Наименование услуги</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Учетная единица</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Плата для населения в руб., в месяц</w:t>
            </w:r>
          </w:p>
        </w:tc>
      </w:tr>
      <w:tr w:rsidR="00D44CDD" w:rsidRPr="00D44CDD" w:rsidTr="00D44CDD">
        <w:trPr>
          <w:trHeight w:val="88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1. Содержание жилого помещения в домах, имеющих все виды благоустройства, включая лифт и </w:t>
            </w:r>
            <w:proofErr w:type="spellStart"/>
            <w:r w:rsidRPr="00D44CDD">
              <w:rPr>
                <w:rFonts w:ascii="Arial" w:eastAsia="Times New Roman" w:hAnsi="Arial" w:cs="Arial"/>
                <w:color w:val="000000"/>
                <w:sz w:val="20"/>
                <w:szCs w:val="20"/>
                <w:lang w:eastAsia="ru-RU"/>
              </w:rPr>
              <w:t>мусоропровод</w:t>
            </w:r>
            <w:proofErr w:type="gramStart"/>
            <w:r w:rsidRPr="00D44CDD">
              <w:rPr>
                <w:rFonts w:ascii="Arial" w:eastAsia="Times New Roman" w:hAnsi="Arial" w:cs="Arial"/>
                <w:color w:val="000000"/>
                <w:sz w:val="20"/>
                <w:szCs w:val="20"/>
                <w:lang w:eastAsia="ru-RU"/>
              </w:rPr>
              <w:t>,б</w:t>
            </w:r>
            <w:proofErr w:type="gramEnd"/>
            <w:r w:rsidRPr="00D44CDD">
              <w:rPr>
                <w:rFonts w:ascii="Arial" w:eastAsia="Times New Roman" w:hAnsi="Arial" w:cs="Arial"/>
                <w:color w:val="000000"/>
                <w:sz w:val="20"/>
                <w:szCs w:val="20"/>
                <w:lang w:eastAsia="ru-RU"/>
              </w:rPr>
              <w:t>ез</w:t>
            </w:r>
            <w:proofErr w:type="spellEnd"/>
            <w:r w:rsidRPr="00D44CDD">
              <w:rPr>
                <w:rFonts w:ascii="Arial" w:eastAsia="Times New Roman" w:hAnsi="Arial" w:cs="Arial"/>
                <w:color w:val="000000"/>
                <w:sz w:val="20"/>
                <w:szCs w:val="20"/>
                <w:lang w:eastAsia="ru-RU"/>
              </w:rPr>
              <w:t>  учета платы за холодную воду, горячую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proofErr w:type="spellStart"/>
            <w:r w:rsidRPr="00D44CDD">
              <w:rPr>
                <w:rFonts w:ascii="Arial" w:eastAsia="Times New Roman" w:hAnsi="Arial" w:cs="Arial"/>
                <w:color w:val="000000"/>
                <w:sz w:val="20"/>
                <w:szCs w:val="20"/>
                <w:lang w:eastAsia="ru-RU"/>
              </w:rPr>
              <w:t>кв</w:t>
            </w:r>
            <w:proofErr w:type="gramStart"/>
            <w:r w:rsidRPr="00D44CDD">
              <w:rPr>
                <w:rFonts w:ascii="Arial" w:eastAsia="Times New Roman" w:hAnsi="Arial" w:cs="Arial"/>
                <w:color w:val="000000"/>
                <w:sz w:val="20"/>
                <w:szCs w:val="20"/>
                <w:lang w:eastAsia="ru-RU"/>
              </w:rPr>
              <w:t>.м</w:t>
            </w:r>
            <w:proofErr w:type="spellEnd"/>
            <w:proofErr w:type="gramEnd"/>
            <w:r w:rsidRPr="00D44CDD">
              <w:rPr>
                <w:rFonts w:ascii="Arial" w:eastAsia="Times New Roman" w:hAnsi="Arial" w:cs="Arial"/>
                <w:color w:val="000000"/>
                <w:sz w:val="20"/>
                <w:szCs w:val="20"/>
                <w:lang w:eastAsia="ru-RU"/>
              </w:rPr>
              <w:t xml:space="preserve"> общей площади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23,09</w:t>
            </w:r>
          </w:p>
        </w:tc>
      </w:tr>
      <w:tr w:rsidR="00D44CDD" w:rsidRPr="00D44CDD" w:rsidTr="00D44CDD">
        <w:trPr>
          <w:trHeight w:val="31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p>
        </w:tc>
      </w:tr>
      <w:tr w:rsidR="00D44CDD" w:rsidRPr="00D44CDD" w:rsidTr="00D44CDD">
        <w:trPr>
          <w:trHeight w:val="31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1.2.-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31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1.3. - горячая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6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1.4.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1001"/>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2. Содержание жилого помещения в домах, имеющих все виды благоустройства, включая лифт и мусоропровод, оборудованных системами противопожарной защиты или </w:t>
            </w:r>
            <w:proofErr w:type="spellStart"/>
            <w:r w:rsidRPr="00D44CDD">
              <w:rPr>
                <w:rFonts w:ascii="Arial" w:eastAsia="Times New Roman" w:hAnsi="Arial" w:cs="Arial"/>
                <w:color w:val="000000"/>
                <w:sz w:val="20"/>
                <w:szCs w:val="20"/>
                <w:lang w:eastAsia="ru-RU"/>
              </w:rPr>
              <w:t>дымоудаления</w:t>
            </w:r>
            <w:proofErr w:type="spellEnd"/>
            <w:r w:rsidRPr="00D44CDD">
              <w:rPr>
                <w:rFonts w:ascii="Arial" w:eastAsia="Times New Roman" w:hAnsi="Arial" w:cs="Arial"/>
                <w:color w:val="000000"/>
                <w:sz w:val="20"/>
                <w:szCs w:val="20"/>
                <w:lang w:eastAsia="ru-RU"/>
              </w:rPr>
              <w:t>, без  учета платы за холодную воду, горячую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27,66</w:t>
            </w:r>
          </w:p>
        </w:tc>
      </w:tr>
      <w:tr w:rsidR="00D44CDD" w:rsidRPr="00D44CDD" w:rsidTr="00D44CDD">
        <w:trPr>
          <w:trHeight w:val="30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r w:rsidRPr="00D44CDD">
              <w:rPr>
                <w:rFonts w:ascii="Arial" w:eastAsia="Times New Roman" w:hAnsi="Arial" w:cs="Arial"/>
                <w:color w:val="000000"/>
                <w:sz w:val="20"/>
                <w:szCs w:val="20"/>
                <w:lang w:eastAsia="ru-RU"/>
              </w:rPr>
              <w:br/>
            </w:r>
            <w:r w:rsidRPr="00D44CDD">
              <w:rPr>
                <w:rFonts w:ascii="Arial" w:eastAsia="Times New Roman" w:hAnsi="Arial" w:cs="Arial"/>
                <w:color w:val="000000"/>
                <w:sz w:val="20"/>
                <w:szCs w:val="20"/>
                <w:lang w:eastAsia="ru-RU"/>
              </w:rPr>
              <w:br/>
            </w:r>
          </w:p>
        </w:tc>
      </w:tr>
      <w:tr w:rsidR="00D44CDD" w:rsidRPr="00D44CDD" w:rsidTr="00D44CDD">
        <w:trPr>
          <w:trHeight w:val="31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2.2. -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418"/>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2.3. - горячая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7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2.4.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45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3. Содержание жилого помещения в домах, имеющих все виды благоустройства, кроме лифта, без  учета </w:t>
            </w:r>
            <w:r w:rsidRPr="00D44CDD">
              <w:rPr>
                <w:rFonts w:ascii="Arial" w:eastAsia="Times New Roman" w:hAnsi="Arial" w:cs="Arial"/>
                <w:color w:val="000000"/>
                <w:sz w:val="20"/>
                <w:szCs w:val="20"/>
                <w:lang w:eastAsia="ru-RU"/>
              </w:rPr>
              <w:lastRenderedPageBreak/>
              <w:t>платы за холодную воду, горячую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19,33</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lastRenderedPageBreak/>
              <w:t>3.1.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r w:rsidRPr="00D44CDD">
              <w:rPr>
                <w:rFonts w:ascii="Arial" w:eastAsia="Times New Roman" w:hAnsi="Arial" w:cs="Arial"/>
                <w:color w:val="000000"/>
                <w:sz w:val="20"/>
                <w:szCs w:val="20"/>
                <w:lang w:eastAsia="ru-RU"/>
              </w:rPr>
              <w:br/>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3.2. -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3.3. - горячая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3.4.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4. Содержание жилого помещения в домах, имеющих все виды благоустройства, кроме мусоропровода, без  учета платы за холодную воду, горячую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20,75</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4.1.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r w:rsidRPr="00D44CDD">
              <w:rPr>
                <w:rFonts w:ascii="Arial" w:eastAsia="Times New Roman" w:hAnsi="Arial" w:cs="Arial"/>
                <w:color w:val="000000"/>
                <w:sz w:val="20"/>
                <w:szCs w:val="20"/>
                <w:lang w:eastAsia="ru-RU"/>
              </w:rPr>
              <w:br/>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4.2.-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4.3.- горячая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4.4.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5. Содержание жилого помещения в домах, имеющих все виды благоустройства, кроме лифта и мусоропровода, с централизованным горячим </w:t>
            </w:r>
            <w:proofErr w:type="spellStart"/>
            <w:r w:rsidRPr="00D44CDD">
              <w:rPr>
                <w:rFonts w:ascii="Arial" w:eastAsia="Times New Roman" w:hAnsi="Arial" w:cs="Arial"/>
                <w:color w:val="000000"/>
                <w:sz w:val="20"/>
                <w:szCs w:val="20"/>
                <w:lang w:eastAsia="ru-RU"/>
              </w:rPr>
              <w:t>водоснаюжением</w:t>
            </w:r>
            <w:proofErr w:type="spellEnd"/>
            <w:r w:rsidRPr="00D44CDD">
              <w:rPr>
                <w:rFonts w:ascii="Arial" w:eastAsia="Times New Roman" w:hAnsi="Arial" w:cs="Arial"/>
                <w:color w:val="000000"/>
                <w:sz w:val="20"/>
                <w:szCs w:val="20"/>
                <w:lang w:eastAsia="ru-RU"/>
              </w:rPr>
              <w:t>, без  учета платы за холодную воду, горячую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17,61</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5.1.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Рассчитывается лицом, осуществляющим </w:t>
            </w:r>
            <w:r w:rsidRPr="00D44CDD">
              <w:rPr>
                <w:rFonts w:ascii="Arial" w:eastAsia="Times New Roman" w:hAnsi="Arial" w:cs="Arial"/>
                <w:color w:val="000000"/>
                <w:sz w:val="20"/>
                <w:szCs w:val="20"/>
                <w:lang w:eastAsia="ru-RU"/>
              </w:rPr>
              <w:lastRenderedPageBreak/>
              <w:t>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r w:rsidRPr="00D44CDD">
              <w:rPr>
                <w:rFonts w:ascii="Arial" w:eastAsia="Times New Roman" w:hAnsi="Arial" w:cs="Arial"/>
                <w:color w:val="000000"/>
                <w:sz w:val="20"/>
                <w:szCs w:val="20"/>
                <w:lang w:eastAsia="ru-RU"/>
              </w:rPr>
              <w:br/>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lastRenderedPageBreak/>
              <w:t>5.2. -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20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lastRenderedPageBreak/>
              <w:t>5.3.- горячая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5.4.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6. Содержание жилого помещения в домах, имеющих  все виды благоустройства, кроме лифта и   мусоропровода, оборудованных газовыми водонагревателями, без  учета платы за холодную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17,61</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6.1.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6.2. -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6.3.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bdr w:val="none" w:sz="0" w:space="0" w:color="auto" w:frame="1"/>
                <w:lang w:eastAsia="ru-RU"/>
              </w:rPr>
              <w:t> </w:t>
            </w:r>
          </w:p>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7. Содержание жилого помещения в домах, имеющих не все виды благоустройства, без  учета платы за холодную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jc w:val="center"/>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14,52</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7.1.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7.2. -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7.3.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lastRenderedPageBreak/>
              <w:t>8. Содержание жилого помещения в домах, имеющих один вид  благоустройства, кроме электроэнергии, без  учета платы за холодную воду,  электрическую энергию, потребляемые при использовании и содержании общего имущества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9,76</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8.1.-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8.2. -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9. Содержание жилого помещения в домах имеющих не все виды благоустройства, без центрального отопления, без  учета платы за холодную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7,92</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9.1.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9.2.  -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9.3.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10. </w:t>
            </w:r>
            <w:proofErr w:type="gramStart"/>
            <w:r w:rsidRPr="00D44CDD">
              <w:rPr>
                <w:rFonts w:ascii="Arial" w:eastAsia="Times New Roman" w:hAnsi="Arial" w:cs="Arial"/>
                <w:color w:val="000000"/>
                <w:sz w:val="20"/>
                <w:szCs w:val="20"/>
                <w:lang w:eastAsia="ru-RU"/>
              </w:rPr>
              <w:t xml:space="preserve">Содержание жилого </w:t>
            </w:r>
            <w:proofErr w:type="spellStart"/>
            <w:r w:rsidRPr="00D44CDD">
              <w:rPr>
                <w:rFonts w:ascii="Arial" w:eastAsia="Times New Roman" w:hAnsi="Arial" w:cs="Arial"/>
                <w:color w:val="000000"/>
                <w:sz w:val="20"/>
                <w:szCs w:val="20"/>
                <w:lang w:eastAsia="ru-RU"/>
              </w:rPr>
              <w:t>помещенияв</w:t>
            </w:r>
            <w:proofErr w:type="spellEnd"/>
            <w:r w:rsidRPr="00D44CDD">
              <w:rPr>
                <w:rFonts w:ascii="Arial" w:eastAsia="Times New Roman" w:hAnsi="Arial" w:cs="Arial"/>
                <w:color w:val="000000"/>
                <w:sz w:val="20"/>
                <w:szCs w:val="20"/>
                <w:lang w:eastAsia="ru-RU"/>
              </w:rPr>
              <w:t xml:space="preserve"> ветхом и неблагоустроенном жилищном фонде, </w:t>
            </w:r>
            <w:r w:rsidRPr="00D44CDD">
              <w:rPr>
                <w:rFonts w:ascii="Arial" w:eastAsia="Times New Roman" w:hAnsi="Arial" w:cs="Arial"/>
                <w:color w:val="000000"/>
                <w:sz w:val="20"/>
                <w:szCs w:val="20"/>
                <w:lang w:eastAsia="ru-RU"/>
              </w:rPr>
              <w:br/>
              <w:t>без  учета платы за холодную воду, горячую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7,49</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10.1.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10.2.-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jc w:val="center"/>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10.3. - горячая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jc w:val="center"/>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10.4.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jc w:val="center"/>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7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lastRenderedPageBreak/>
              <w:t>11. Сбор и вывоз жидких бытовых отходов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jc w:val="center"/>
              <w:textAlignment w:val="baseline"/>
              <w:rPr>
                <w:rFonts w:ascii="Arial" w:eastAsia="Times New Roman" w:hAnsi="Arial" w:cs="Arial"/>
                <w:color w:val="000000"/>
                <w:sz w:val="20"/>
                <w:szCs w:val="20"/>
                <w:lang w:eastAsia="ru-RU"/>
              </w:rPr>
            </w:pPr>
            <w:proofErr w:type="spellStart"/>
            <w:r w:rsidRPr="00D44CDD">
              <w:rPr>
                <w:rFonts w:ascii="Arial" w:eastAsia="Times New Roman" w:hAnsi="Arial" w:cs="Arial"/>
                <w:color w:val="000000"/>
                <w:sz w:val="20"/>
                <w:szCs w:val="20"/>
                <w:lang w:eastAsia="ru-RU"/>
              </w:rPr>
              <w:t>куб</w:t>
            </w:r>
            <w:proofErr w:type="gramStart"/>
            <w:r w:rsidRPr="00D44CDD">
              <w:rPr>
                <w:rFonts w:ascii="Arial" w:eastAsia="Times New Roman" w:hAnsi="Arial" w:cs="Arial"/>
                <w:color w:val="000000"/>
                <w:sz w:val="20"/>
                <w:szCs w:val="20"/>
                <w:lang w:eastAsia="ru-RU"/>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204,97</w:t>
            </w:r>
          </w:p>
        </w:tc>
      </w:tr>
    </w:tbl>
    <w:p w:rsidR="00D44CDD" w:rsidRPr="00D44CDD" w:rsidRDefault="00D44CDD" w:rsidP="00D44CDD">
      <w:pPr>
        <w:spacing w:after="0"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b/>
          <w:bCs/>
          <w:color w:val="000000"/>
          <w:sz w:val="20"/>
          <w:szCs w:val="20"/>
          <w:bdr w:val="none" w:sz="0" w:space="0" w:color="auto" w:frame="1"/>
          <w:lang w:eastAsia="ru-RU"/>
        </w:rPr>
        <w:t>Общежития и жилые дома, ранее имевшие статус общежития:</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 15, № 24а ул. 9 Мая; № 1/11, № 3 ул. Ак. </w:t>
      </w:r>
      <w:proofErr w:type="gramStart"/>
      <w:r w:rsidRPr="00D44CDD">
        <w:rPr>
          <w:rFonts w:ascii="Arial" w:eastAsia="Times New Roman" w:hAnsi="Arial" w:cs="Arial"/>
          <w:color w:val="000000"/>
          <w:sz w:val="20"/>
          <w:szCs w:val="20"/>
          <w:lang w:eastAsia="ru-RU"/>
        </w:rPr>
        <w:t>Губкина; № 19 ул. Баженова, № 6 ул. Блюхера; № 6 ул. Бориса Рукавицына; № 42а ул. Бородулина; № 53 ул. 1-я Выборгская; № 28 ул. Глазурная; № 8, № 20 ул. Желябова; № 3 ул. Карла Либкнехта; № 158а, № 186 пр.</w:t>
      </w:r>
      <w:proofErr w:type="gramEnd"/>
      <w:r w:rsidRPr="00D44CDD">
        <w:rPr>
          <w:rFonts w:ascii="Arial" w:eastAsia="Times New Roman" w:hAnsi="Arial" w:cs="Arial"/>
          <w:color w:val="000000"/>
          <w:sz w:val="20"/>
          <w:szCs w:val="20"/>
          <w:lang w:eastAsia="ru-RU"/>
        </w:rPr>
        <w:t xml:space="preserve"> </w:t>
      </w:r>
      <w:proofErr w:type="gramStart"/>
      <w:r w:rsidRPr="00D44CDD">
        <w:rPr>
          <w:rFonts w:ascii="Arial" w:eastAsia="Times New Roman" w:hAnsi="Arial" w:cs="Arial"/>
          <w:color w:val="000000"/>
          <w:sz w:val="20"/>
          <w:szCs w:val="20"/>
          <w:lang w:eastAsia="ru-RU"/>
        </w:rPr>
        <w:t xml:space="preserve">Ленина; № 6а ул. </w:t>
      </w:r>
      <w:proofErr w:type="spellStart"/>
      <w:r w:rsidRPr="00D44CDD">
        <w:rPr>
          <w:rFonts w:ascii="Arial" w:eastAsia="Times New Roman" w:hAnsi="Arial" w:cs="Arial"/>
          <w:color w:val="000000"/>
          <w:sz w:val="20"/>
          <w:szCs w:val="20"/>
          <w:lang w:eastAsia="ru-RU"/>
        </w:rPr>
        <w:t>Пилоставная</w:t>
      </w:r>
      <w:proofErr w:type="spellEnd"/>
      <w:r w:rsidRPr="00D44CDD">
        <w:rPr>
          <w:rFonts w:ascii="Arial" w:eastAsia="Times New Roman" w:hAnsi="Arial" w:cs="Arial"/>
          <w:color w:val="000000"/>
          <w:sz w:val="20"/>
          <w:szCs w:val="20"/>
          <w:lang w:eastAsia="ru-RU"/>
        </w:rPr>
        <w:t>; № 28 ул. Радищева; №3а, № 3в ул. Тракторная, № 4, № 19 ул. Щепкина; № 22 ул. Южная.</w:t>
      </w:r>
      <w:proofErr w:type="gramEnd"/>
    </w:p>
    <w:tbl>
      <w:tblPr>
        <w:tblW w:w="93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1"/>
        <w:gridCol w:w="1458"/>
        <w:gridCol w:w="2700"/>
      </w:tblGrid>
      <w:tr w:rsidR="00D44CDD" w:rsidRPr="00D44CDD" w:rsidTr="00D44CDD">
        <w:trPr>
          <w:trHeight w:val="333"/>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Наименование услуги</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Учетная единица</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Плата для населения в руб. и коп</w:t>
            </w:r>
            <w:proofErr w:type="gramStart"/>
            <w:r w:rsidRPr="00D44CDD">
              <w:rPr>
                <w:rFonts w:ascii="Arial" w:eastAsia="Times New Roman" w:hAnsi="Arial" w:cs="Arial"/>
                <w:color w:val="000000"/>
                <w:sz w:val="20"/>
                <w:szCs w:val="20"/>
                <w:lang w:eastAsia="ru-RU"/>
              </w:rPr>
              <w:t xml:space="preserve">., </w:t>
            </w:r>
            <w:proofErr w:type="gramEnd"/>
            <w:r w:rsidRPr="00D44CDD">
              <w:rPr>
                <w:rFonts w:ascii="Arial" w:eastAsia="Times New Roman" w:hAnsi="Arial" w:cs="Arial"/>
                <w:color w:val="000000"/>
                <w:sz w:val="20"/>
                <w:szCs w:val="20"/>
                <w:lang w:eastAsia="ru-RU"/>
              </w:rPr>
              <w:t>в месяц</w:t>
            </w:r>
          </w:p>
        </w:tc>
      </w:tr>
      <w:tr w:rsidR="00D44CDD" w:rsidRPr="00D44CDD" w:rsidTr="00D44CDD">
        <w:trPr>
          <w:trHeight w:val="106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12.  Содержание жилого помещения, в домах, имеющих все виды благоустройства, включая лифт и мусоропровод, оборудованных системами противопожарной защиты или </w:t>
            </w:r>
            <w:proofErr w:type="spellStart"/>
            <w:r w:rsidRPr="00D44CDD">
              <w:rPr>
                <w:rFonts w:ascii="Arial" w:eastAsia="Times New Roman" w:hAnsi="Arial" w:cs="Arial"/>
                <w:color w:val="000000"/>
                <w:sz w:val="20"/>
                <w:szCs w:val="20"/>
                <w:lang w:eastAsia="ru-RU"/>
              </w:rPr>
              <w:t>дымоудаления</w:t>
            </w:r>
            <w:proofErr w:type="spellEnd"/>
            <w:r w:rsidRPr="00D44CDD">
              <w:rPr>
                <w:rFonts w:ascii="Arial" w:eastAsia="Times New Roman" w:hAnsi="Arial" w:cs="Arial"/>
                <w:color w:val="000000"/>
                <w:sz w:val="20"/>
                <w:szCs w:val="20"/>
                <w:lang w:eastAsia="ru-RU"/>
              </w:rPr>
              <w:t>, без  учета платы за холодную воду, горячую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proofErr w:type="spellStart"/>
            <w:r w:rsidRPr="00D44CDD">
              <w:rPr>
                <w:rFonts w:ascii="Arial" w:eastAsia="Times New Roman" w:hAnsi="Arial" w:cs="Arial"/>
                <w:color w:val="000000"/>
                <w:sz w:val="20"/>
                <w:szCs w:val="20"/>
                <w:lang w:eastAsia="ru-RU"/>
              </w:rPr>
              <w:t>кв</w:t>
            </w:r>
            <w:proofErr w:type="gramStart"/>
            <w:r w:rsidRPr="00D44CDD">
              <w:rPr>
                <w:rFonts w:ascii="Arial" w:eastAsia="Times New Roman" w:hAnsi="Arial" w:cs="Arial"/>
                <w:color w:val="000000"/>
                <w:sz w:val="20"/>
                <w:szCs w:val="20"/>
                <w:lang w:eastAsia="ru-RU"/>
              </w:rPr>
              <w:t>.м</w:t>
            </w:r>
            <w:proofErr w:type="spellEnd"/>
            <w:proofErr w:type="gramEnd"/>
            <w:r w:rsidRPr="00D44CDD">
              <w:rPr>
                <w:rFonts w:ascii="Arial" w:eastAsia="Times New Roman" w:hAnsi="Arial" w:cs="Arial"/>
                <w:color w:val="000000"/>
                <w:sz w:val="20"/>
                <w:szCs w:val="20"/>
                <w:lang w:eastAsia="ru-RU"/>
              </w:rPr>
              <w:t xml:space="preserve"> общей площади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28,02</w:t>
            </w:r>
          </w:p>
        </w:tc>
      </w:tr>
      <w:tr w:rsidR="00D44CDD" w:rsidRPr="00D44CDD" w:rsidTr="00D44CDD">
        <w:trPr>
          <w:trHeight w:val="33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12.1.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p>
        </w:tc>
      </w:tr>
      <w:tr w:rsidR="00D44CDD" w:rsidRPr="00D44CDD" w:rsidTr="00D44CDD">
        <w:trPr>
          <w:trHeight w:val="33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12.2. -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33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12.3. - горячая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81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12.4.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118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13. </w:t>
            </w:r>
            <w:proofErr w:type="gramStart"/>
            <w:r w:rsidRPr="00D44CDD">
              <w:rPr>
                <w:rFonts w:ascii="Arial" w:eastAsia="Times New Roman" w:hAnsi="Arial" w:cs="Arial"/>
                <w:color w:val="000000"/>
                <w:sz w:val="20"/>
                <w:szCs w:val="20"/>
                <w:lang w:eastAsia="ru-RU"/>
              </w:rPr>
              <w:t xml:space="preserve">Содержание  жилого помещения в 5-этажных домах, имеющих все виды благоустройства, кроме лифта или лифта и мусоропровода, оборудованных системами противопожарной защиты или </w:t>
            </w:r>
            <w:proofErr w:type="spellStart"/>
            <w:r w:rsidRPr="00D44CDD">
              <w:rPr>
                <w:rFonts w:ascii="Arial" w:eastAsia="Times New Roman" w:hAnsi="Arial" w:cs="Arial"/>
                <w:color w:val="000000"/>
                <w:sz w:val="20"/>
                <w:szCs w:val="20"/>
                <w:lang w:eastAsia="ru-RU"/>
              </w:rPr>
              <w:t>дымоудаления</w:t>
            </w:r>
            <w:proofErr w:type="spellEnd"/>
            <w:r w:rsidRPr="00D44CDD">
              <w:rPr>
                <w:rFonts w:ascii="Arial" w:eastAsia="Times New Roman" w:hAnsi="Arial" w:cs="Arial"/>
                <w:color w:val="000000"/>
                <w:sz w:val="20"/>
                <w:szCs w:val="20"/>
                <w:lang w:eastAsia="ru-RU"/>
              </w:rPr>
              <w:t>, </w:t>
            </w:r>
            <w:r w:rsidRPr="00D44CDD">
              <w:rPr>
                <w:rFonts w:ascii="Arial" w:eastAsia="Times New Roman" w:hAnsi="Arial" w:cs="Arial"/>
                <w:color w:val="000000"/>
                <w:sz w:val="20"/>
                <w:szCs w:val="20"/>
                <w:lang w:eastAsia="ru-RU"/>
              </w:rPr>
              <w:br/>
              <w:t>без  учета платы за холодную воду, горячую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24,42</w:t>
            </w:r>
          </w:p>
        </w:tc>
      </w:tr>
      <w:tr w:rsidR="00D44CDD" w:rsidRPr="00D44CDD" w:rsidTr="00D44CDD">
        <w:trPr>
          <w:trHeight w:val="33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13.1.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r w:rsidRPr="00D44CDD">
              <w:rPr>
                <w:rFonts w:ascii="Arial" w:eastAsia="Times New Roman" w:hAnsi="Arial" w:cs="Arial"/>
                <w:color w:val="000000"/>
                <w:sz w:val="20"/>
                <w:szCs w:val="20"/>
                <w:lang w:eastAsia="ru-RU"/>
              </w:rPr>
              <w:br/>
            </w:r>
            <w:r w:rsidRPr="00D44CDD">
              <w:rPr>
                <w:rFonts w:ascii="Arial" w:eastAsia="Times New Roman" w:hAnsi="Arial" w:cs="Arial"/>
                <w:color w:val="000000"/>
                <w:sz w:val="20"/>
                <w:szCs w:val="20"/>
                <w:lang w:eastAsia="ru-RU"/>
              </w:rPr>
              <w:br/>
            </w:r>
          </w:p>
        </w:tc>
      </w:tr>
      <w:tr w:rsidR="00D44CDD" w:rsidRPr="00D44CDD" w:rsidTr="00D44CDD">
        <w:trPr>
          <w:trHeight w:val="33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13.2.  -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43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13.3. - горячая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48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lastRenderedPageBreak/>
              <w:t>13.4.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7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14. </w:t>
            </w:r>
            <w:proofErr w:type="gramStart"/>
            <w:r w:rsidRPr="00D44CDD">
              <w:rPr>
                <w:rFonts w:ascii="Arial" w:eastAsia="Times New Roman" w:hAnsi="Arial" w:cs="Arial"/>
                <w:color w:val="000000"/>
                <w:sz w:val="20"/>
                <w:szCs w:val="20"/>
                <w:lang w:eastAsia="ru-RU"/>
              </w:rPr>
              <w:t xml:space="preserve">Содержание жилого помещения в 2-х - 4-х этажных домах, имеющих все виды благоустройства, кроме лифта и мусоропровода, оборудованных системами противопожарной защиты или </w:t>
            </w:r>
            <w:proofErr w:type="spellStart"/>
            <w:r w:rsidRPr="00D44CDD">
              <w:rPr>
                <w:rFonts w:ascii="Arial" w:eastAsia="Times New Roman" w:hAnsi="Arial" w:cs="Arial"/>
                <w:color w:val="000000"/>
                <w:sz w:val="20"/>
                <w:szCs w:val="20"/>
                <w:lang w:eastAsia="ru-RU"/>
              </w:rPr>
              <w:t>дымоудаления</w:t>
            </w:r>
            <w:proofErr w:type="spellEnd"/>
            <w:r w:rsidRPr="00D44CDD">
              <w:rPr>
                <w:rFonts w:ascii="Arial" w:eastAsia="Times New Roman" w:hAnsi="Arial" w:cs="Arial"/>
                <w:color w:val="000000"/>
                <w:sz w:val="20"/>
                <w:szCs w:val="20"/>
                <w:lang w:eastAsia="ru-RU"/>
              </w:rPr>
              <w:t>, </w:t>
            </w:r>
            <w:r w:rsidRPr="00D44CDD">
              <w:rPr>
                <w:rFonts w:ascii="Arial" w:eastAsia="Times New Roman" w:hAnsi="Arial" w:cs="Arial"/>
                <w:color w:val="000000"/>
                <w:sz w:val="20"/>
                <w:szCs w:val="20"/>
                <w:lang w:eastAsia="ru-RU"/>
              </w:rPr>
              <w:br/>
              <w:t>без  учета платы за холодную воду, горячую воду, электрическую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24,60</w:t>
            </w:r>
          </w:p>
        </w:tc>
      </w:tr>
      <w:tr w:rsidR="00D44CDD" w:rsidRPr="00D44CDD" w:rsidTr="00D44CDD">
        <w:trPr>
          <w:trHeight w:val="7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14.1.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r w:rsidRPr="00D44CDD">
              <w:rPr>
                <w:rFonts w:ascii="Arial" w:eastAsia="Times New Roman" w:hAnsi="Arial" w:cs="Arial"/>
                <w:color w:val="000000"/>
                <w:sz w:val="20"/>
                <w:szCs w:val="20"/>
                <w:lang w:eastAsia="ru-RU"/>
              </w:rPr>
              <w:br/>
            </w:r>
            <w:r w:rsidRPr="00D44CDD">
              <w:rPr>
                <w:rFonts w:ascii="Arial" w:eastAsia="Times New Roman" w:hAnsi="Arial" w:cs="Arial"/>
                <w:color w:val="000000"/>
                <w:sz w:val="20"/>
                <w:szCs w:val="20"/>
                <w:lang w:eastAsia="ru-RU"/>
              </w:rPr>
              <w:br/>
            </w:r>
          </w:p>
        </w:tc>
      </w:tr>
      <w:tr w:rsidR="00D44CDD" w:rsidRPr="00D44CDD" w:rsidTr="00D44CDD">
        <w:trPr>
          <w:trHeight w:val="7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14.2. -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14.3. - горячая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14.4.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7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15. Содержание  жилого помещения в домах, имеющих не все виды </w:t>
            </w:r>
            <w:proofErr w:type="spellStart"/>
            <w:r w:rsidRPr="00D44CDD">
              <w:rPr>
                <w:rFonts w:ascii="Arial" w:eastAsia="Times New Roman" w:hAnsi="Arial" w:cs="Arial"/>
                <w:color w:val="000000"/>
                <w:sz w:val="20"/>
                <w:szCs w:val="20"/>
                <w:lang w:eastAsia="ru-RU"/>
              </w:rPr>
              <w:t>благоустройства</w:t>
            </w:r>
            <w:proofErr w:type="gramStart"/>
            <w:r w:rsidRPr="00D44CDD">
              <w:rPr>
                <w:rFonts w:ascii="Arial" w:eastAsia="Times New Roman" w:hAnsi="Arial" w:cs="Arial"/>
                <w:color w:val="000000"/>
                <w:sz w:val="20"/>
                <w:szCs w:val="20"/>
                <w:lang w:eastAsia="ru-RU"/>
              </w:rPr>
              <w:t>,б</w:t>
            </w:r>
            <w:proofErr w:type="gramEnd"/>
            <w:r w:rsidRPr="00D44CDD">
              <w:rPr>
                <w:rFonts w:ascii="Arial" w:eastAsia="Times New Roman" w:hAnsi="Arial" w:cs="Arial"/>
                <w:color w:val="000000"/>
                <w:sz w:val="20"/>
                <w:szCs w:val="20"/>
                <w:lang w:eastAsia="ru-RU"/>
              </w:rPr>
              <w:t>ез</w:t>
            </w:r>
            <w:proofErr w:type="spellEnd"/>
            <w:r w:rsidRPr="00D44CDD">
              <w:rPr>
                <w:rFonts w:ascii="Arial" w:eastAsia="Times New Roman" w:hAnsi="Arial" w:cs="Arial"/>
                <w:color w:val="000000"/>
                <w:sz w:val="20"/>
                <w:szCs w:val="20"/>
                <w:lang w:eastAsia="ru-RU"/>
              </w:rPr>
              <w:t xml:space="preserve">  учета платы за холодную </w:t>
            </w:r>
            <w:proofErr w:type="spellStart"/>
            <w:r w:rsidRPr="00D44CDD">
              <w:rPr>
                <w:rFonts w:ascii="Arial" w:eastAsia="Times New Roman" w:hAnsi="Arial" w:cs="Arial"/>
                <w:color w:val="000000"/>
                <w:sz w:val="20"/>
                <w:szCs w:val="20"/>
                <w:lang w:eastAsia="ru-RU"/>
              </w:rPr>
              <w:t>воду,электрическую</w:t>
            </w:r>
            <w:proofErr w:type="spellEnd"/>
            <w:r w:rsidRPr="00D44CDD">
              <w:rPr>
                <w:rFonts w:ascii="Arial" w:eastAsia="Times New Roman" w:hAnsi="Arial" w:cs="Arial"/>
                <w:color w:val="000000"/>
                <w:sz w:val="20"/>
                <w:szCs w:val="20"/>
                <w:lang w:eastAsia="ru-RU"/>
              </w:rPr>
              <w:t xml:space="preserve"> энергию, потребляемые при использовании и содержании общего имущества в многоквартирном доме, платы за отведение сточных вод в целях  содержания общего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68"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192" w:line="240" w:lineRule="auto"/>
              <w:jc w:val="center"/>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12,87</w:t>
            </w:r>
          </w:p>
        </w:tc>
      </w:tr>
      <w:tr w:rsidR="00D44CDD" w:rsidRPr="00D44CDD" w:rsidTr="00D44CDD">
        <w:trPr>
          <w:trHeight w:val="7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15.1. - электроэнергия,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24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r w:rsidR="00D44CDD" w:rsidRPr="00D44CDD" w:rsidTr="00D44CDD">
        <w:trPr>
          <w:trHeight w:val="7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15.2.- холодная вода, потребляемая при содержании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p>
        </w:tc>
      </w:tr>
      <w:tr w:rsidR="00D44CDD" w:rsidRPr="00D44CDD" w:rsidTr="00D44CDD">
        <w:trPr>
          <w:trHeight w:val="7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15.3. . - отведение сточных вод в целях содержания общего имущества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D44CDD" w:rsidRPr="00D44CDD" w:rsidRDefault="00D44CDD" w:rsidP="00D44CDD">
            <w:pPr>
              <w:spacing w:after="0" w:line="240" w:lineRule="auto"/>
              <w:jc w:val="center"/>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Рассчитывается лицом, осуществляющим управление многоквартирным домом, в соответствии с пунктами 10,11 примечания.</w:t>
            </w:r>
          </w:p>
        </w:tc>
      </w:tr>
    </w:tbl>
    <w:p w:rsidR="00D44CDD" w:rsidRPr="00D44CDD" w:rsidRDefault="00D44CDD" w:rsidP="00D44CDD">
      <w:pPr>
        <w:spacing w:after="0"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b/>
          <w:bCs/>
          <w:color w:val="000000"/>
          <w:sz w:val="20"/>
          <w:szCs w:val="20"/>
          <w:bdr w:val="none" w:sz="0" w:space="0" w:color="auto" w:frame="1"/>
          <w:lang w:eastAsia="ru-RU"/>
        </w:rPr>
        <w:t>Примечание:</w:t>
      </w:r>
      <w:r w:rsidRPr="00D44CDD">
        <w:rPr>
          <w:rFonts w:ascii="Arial" w:eastAsia="Times New Roman" w:hAnsi="Arial" w:cs="Arial"/>
          <w:color w:val="000000"/>
          <w:sz w:val="20"/>
          <w:szCs w:val="20"/>
          <w:lang w:eastAsia="ru-RU"/>
        </w:rPr>
        <w:br/>
        <w:t>1. Плата за содержание   жилого помещения в общежитиях или жилых домах, ранее имевших статус общежития, рассчитывается:</w:t>
      </w:r>
    </w:p>
    <w:p w:rsidR="00D44CDD" w:rsidRPr="00D44CDD" w:rsidRDefault="00D44CDD" w:rsidP="00D44CDD">
      <w:pPr>
        <w:numPr>
          <w:ilvl w:val="0"/>
          <w:numId w:val="1"/>
        </w:numPr>
        <w:spacing w:after="0" w:line="240" w:lineRule="auto"/>
        <w:ind w:left="360" w:right="360"/>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для отдельных квартир исходя из занимаемой общей площади жилого помещения;</w:t>
      </w:r>
    </w:p>
    <w:p w:rsidR="00D44CDD" w:rsidRPr="00D44CDD" w:rsidRDefault="00D44CDD" w:rsidP="00D44CDD">
      <w:pPr>
        <w:numPr>
          <w:ilvl w:val="0"/>
          <w:numId w:val="1"/>
        </w:numPr>
        <w:spacing w:after="0" w:line="240" w:lineRule="auto"/>
        <w:ind w:left="360" w:right="360"/>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lastRenderedPageBreak/>
        <w:t>для коммунальных квартир исходя из суммы общей площади занимаемой комнаты (комнат) и площади помещений, составляющих общее имущество в данной квартире, определенной пропорционально размеру общей площади указанной комнаты;</w:t>
      </w:r>
    </w:p>
    <w:p w:rsidR="00D44CDD" w:rsidRPr="00D44CDD" w:rsidRDefault="00D44CDD" w:rsidP="00D44CDD">
      <w:pPr>
        <w:numPr>
          <w:ilvl w:val="0"/>
          <w:numId w:val="1"/>
        </w:numPr>
        <w:spacing w:after="0" w:line="240" w:lineRule="auto"/>
        <w:ind w:left="360" w:right="360"/>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для отдельных комнат исходя из площади занимаемой комнаты (комнат).   </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2.  К плате, установленной настоящим постановлением, при отсутствии уборки лестничных клеток, применяются скидки в следующих размерах:</w:t>
      </w:r>
    </w:p>
    <w:p w:rsidR="00D44CDD" w:rsidRPr="00D44CDD" w:rsidRDefault="00D44CDD" w:rsidP="00D44CDD">
      <w:pPr>
        <w:numPr>
          <w:ilvl w:val="0"/>
          <w:numId w:val="2"/>
        </w:numPr>
        <w:spacing w:after="0" w:line="240" w:lineRule="auto"/>
        <w:ind w:left="360" w:right="360"/>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 позициям 1, 2, 3  - 2,26 руб.;   </w:t>
      </w:r>
    </w:p>
    <w:p w:rsidR="00D44CDD" w:rsidRPr="00D44CDD" w:rsidRDefault="00D44CDD" w:rsidP="00D44CDD">
      <w:pPr>
        <w:numPr>
          <w:ilvl w:val="0"/>
          <w:numId w:val="2"/>
        </w:numPr>
        <w:spacing w:after="0" w:line="240" w:lineRule="auto"/>
        <w:ind w:left="360" w:right="360"/>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 позиции 4 – 2,14 руб.;</w:t>
      </w:r>
    </w:p>
    <w:p w:rsidR="00D44CDD" w:rsidRPr="00D44CDD" w:rsidRDefault="00D44CDD" w:rsidP="00D44CDD">
      <w:pPr>
        <w:numPr>
          <w:ilvl w:val="0"/>
          <w:numId w:val="2"/>
        </w:numPr>
        <w:spacing w:after="0" w:line="240" w:lineRule="auto"/>
        <w:ind w:left="360" w:right="360"/>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 позициям 5,6 – 2,03 руб.;</w:t>
      </w:r>
    </w:p>
    <w:p w:rsidR="00D44CDD" w:rsidRPr="00D44CDD" w:rsidRDefault="00D44CDD" w:rsidP="00D44CDD">
      <w:pPr>
        <w:numPr>
          <w:ilvl w:val="0"/>
          <w:numId w:val="2"/>
        </w:numPr>
        <w:spacing w:after="0" w:line="240" w:lineRule="auto"/>
        <w:ind w:left="360" w:right="360"/>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 позиции 7 – 1,95 руб.;</w:t>
      </w:r>
    </w:p>
    <w:p w:rsidR="00D44CDD" w:rsidRPr="00D44CDD" w:rsidRDefault="00D44CDD" w:rsidP="00D44CDD">
      <w:pPr>
        <w:numPr>
          <w:ilvl w:val="0"/>
          <w:numId w:val="2"/>
        </w:numPr>
        <w:spacing w:after="0" w:line="240" w:lineRule="auto"/>
        <w:ind w:left="360" w:right="360"/>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по позиции 8 – 0,97 руб.</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3.  В домах, оборудованных лифтами,  при отключении лифта (за исключением нормативных сроков ремонта), применяются скидки по позициям 1, 2, 4, 12  в размере 3,63 руб.</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4. В домах, оборудованных системой автоматической противопожарной защиты, при нахождении системы в нерабочем состоянии применяются скидки по позиции 2 –4,66 руб., по позициям 12,13, 14 – 5,97 руб.</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5. По позициям 1, 2, 3, 4, 5, 6, 7, 12, 13, 14  в состав платы  включены расходы по техническому обслуживанию и эксплуатации коллективных (общедомовых) приборов учета потребляемых коммунальных ресурсов, в том числе по видам ресурсов:</w:t>
      </w:r>
    </w:p>
    <w:p w:rsidR="00D44CDD" w:rsidRPr="00D44CDD" w:rsidRDefault="00D44CDD" w:rsidP="00D44CDD">
      <w:pPr>
        <w:numPr>
          <w:ilvl w:val="0"/>
          <w:numId w:val="3"/>
        </w:numPr>
        <w:spacing w:after="0" w:line="240" w:lineRule="auto"/>
        <w:ind w:left="360" w:right="360"/>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тепловая энергия и горячее водоснабжение – 0,46 руб. с 1 </w:t>
      </w:r>
      <w:proofErr w:type="spellStart"/>
      <w:r w:rsidRPr="00D44CDD">
        <w:rPr>
          <w:rFonts w:ascii="Arial" w:eastAsia="Times New Roman" w:hAnsi="Arial" w:cs="Arial"/>
          <w:color w:val="000000"/>
          <w:sz w:val="20"/>
          <w:szCs w:val="20"/>
          <w:lang w:eastAsia="ru-RU"/>
        </w:rPr>
        <w:t>кв</w:t>
      </w:r>
      <w:proofErr w:type="gramStart"/>
      <w:r w:rsidRPr="00D44CDD">
        <w:rPr>
          <w:rFonts w:ascii="Arial" w:eastAsia="Times New Roman" w:hAnsi="Arial" w:cs="Arial"/>
          <w:color w:val="000000"/>
          <w:sz w:val="20"/>
          <w:szCs w:val="20"/>
          <w:lang w:eastAsia="ru-RU"/>
        </w:rPr>
        <w:t>.м</w:t>
      </w:r>
      <w:proofErr w:type="spellEnd"/>
      <w:proofErr w:type="gramEnd"/>
      <w:r w:rsidRPr="00D44CDD">
        <w:rPr>
          <w:rFonts w:ascii="Arial" w:eastAsia="Times New Roman" w:hAnsi="Arial" w:cs="Arial"/>
          <w:color w:val="000000"/>
          <w:sz w:val="20"/>
          <w:szCs w:val="20"/>
          <w:lang w:eastAsia="ru-RU"/>
        </w:rPr>
        <w:t xml:space="preserve"> общей площади жилого помещения;</w:t>
      </w:r>
    </w:p>
    <w:p w:rsidR="00D44CDD" w:rsidRPr="00D44CDD" w:rsidRDefault="00D44CDD" w:rsidP="00D44CDD">
      <w:pPr>
        <w:numPr>
          <w:ilvl w:val="0"/>
          <w:numId w:val="3"/>
        </w:numPr>
        <w:spacing w:after="0" w:line="240" w:lineRule="auto"/>
        <w:ind w:left="360" w:right="360"/>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холодное водоснабжение – 0,06 руб. с 1 </w:t>
      </w:r>
      <w:proofErr w:type="spellStart"/>
      <w:r w:rsidRPr="00D44CDD">
        <w:rPr>
          <w:rFonts w:ascii="Arial" w:eastAsia="Times New Roman" w:hAnsi="Arial" w:cs="Arial"/>
          <w:color w:val="000000"/>
          <w:sz w:val="20"/>
          <w:szCs w:val="20"/>
          <w:lang w:eastAsia="ru-RU"/>
        </w:rPr>
        <w:t>кв</w:t>
      </w:r>
      <w:proofErr w:type="gramStart"/>
      <w:r w:rsidRPr="00D44CDD">
        <w:rPr>
          <w:rFonts w:ascii="Arial" w:eastAsia="Times New Roman" w:hAnsi="Arial" w:cs="Arial"/>
          <w:color w:val="000000"/>
          <w:sz w:val="20"/>
          <w:szCs w:val="20"/>
          <w:lang w:eastAsia="ru-RU"/>
        </w:rPr>
        <w:t>.м</w:t>
      </w:r>
      <w:proofErr w:type="spellEnd"/>
      <w:proofErr w:type="gramEnd"/>
      <w:r w:rsidRPr="00D44CDD">
        <w:rPr>
          <w:rFonts w:ascii="Arial" w:eastAsia="Times New Roman" w:hAnsi="Arial" w:cs="Arial"/>
          <w:color w:val="000000"/>
          <w:sz w:val="20"/>
          <w:szCs w:val="20"/>
          <w:lang w:eastAsia="ru-RU"/>
        </w:rPr>
        <w:t xml:space="preserve"> общей площади жилого помещения.</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При отсутствии в многоквартирном доме коллективного (общедомового) прибора учета по какому- либо коммунальному ресурсу размер платы по позициям 1, 2, 3, 4, 5, 6, 7, 12, 13, 14 уменьшается на соответствующую величину.</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6. Стоимость работ   за техническое диагностирование внутридомового газового оборудования в плате за содержание жилого помещения определены в размере 0,20 руб. на </w:t>
      </w:r>
      <w:proofErr w:type="spellStart"/>
      <w:r w:rsidRPr="00D44CDD">
        <w:rPr>
          <w:rFonts w:ascii="Arial" w:eastAsia="Times New Roman" w:hAnsi="Arial" w:cs="Arial"/>
          <w:color w:val="000000"/>
          <w:sz w:val="20"/>
          <w:szCs w:val="20"/>
          <w:lang w:eastAsia="ru-RU"/>
        </w:rPr>
        <w:t>кв</w:t>
      </w:r>
      <w:proofErr w:type="gramStart"/>
      <w:r w:rsidRPr="00D44CDD">
        <w:rPr>
          <w:rFonts w:ascii="Arial" w:eastAsia="Times New Roman" w:hAnsi="Arial" w:cs="Arial"/>
          <w:color w:val="000000"/>
          <w:sz w:val="20"/>
          <w:szCs w:val="20"/>
          <w:lang w:eastAsia="ru-RU"/>
        </w:rPr>
        <w:t>.м</w:t>
      </w:r>
      <w:proofErr w:type="spellEnd"/>
      <w:proofErr w:type="gramEnd"/>
      <w:r w:rsidRPr="00D44CDD">
        <w:rPr>
          <w:rFonts w:ascii="Arial" w:eastAsia="Times New Roman" w:hAnsi="Arial" w:cs="Arial"/>
          <w:color w:val="000000"/>
          <w:sz w:val="20"/>
          <w:szCs w:val="20"/>
          <w:lang w:eastAsia="ru-RU"/>
        </w:rPr>
        <w:t xml:space="preserve"> жилого помещения в месяц.</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7. Стоимость работ за техническое диагностирование внутриквартирного газового оборудования в составе платы за содержание жилого помещения не включена и взимается  дополнительно. Рекомендуемая стоимость работ за техническое диагностирование  внутриквартирного газового оборудования составляет 416,05 руб. с квартиры. Начисление платы рекомендуется производить равными долями  в течение 12 месяцев при наличии договора на проведение работ в многоквартирном доме, заключенного управляющей организацией со специализированной организацией.</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8.  Размер платы за вывоз жидких бытовых отходов рассчитывается, исходя из фактического объема оказанных за месяц услуг, путем распределения его на пользователей, проживающих по данному адресу.</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9.  В состав платы не включены расходы:</w:t>
      </w:r>
      <w:r w:rsidRPr="00D44CDD">
        <w:rPr>
          <w:rFonts w:ascii="Arial" w:eastAsia="Times New Roman" w:hAnsi="Arial" w:cs="Arial"/>
          <w:color w:val="000000"/>
          <w:sz w:val="20"/>
          <w:szCs w:val="20"/>
          <w:lang w:eastAsia="ru-RU"/>
        </w:rPr>
        <w:br/>
        <w:t>- по приему платежей за жилое помещение и коммунальные услуги банками, платежными системами и другими платежными агентами. </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  </w:t>
      </w:r>
      <w:proofErr w:type="gramStart"/>
      <w:r w:rsidRPr="00D44CDD">
        <w:rPr>
          <w:rFonts w:ascii="Arial" w:eastAsia="Times New Roman" w:hAnsi="Arial" w:cs="Arial"/>
          <w:color w:val="000000"/>
          <w:sz w:val="20"/>
          <w:szCs w:val="20"/>
          <w:lang w:eastAsia="ru-RU"/>
        </w:rPr>
        <w:t>п</w:t>
      </w:r>
      <w:proofErr w:type="gramEnd"/>
      <w:r w:rsidRPr="00D44CDD">
        <w:rPr>
          <w:rFonts w:ascii="Arial" w:eastAsia="Times New Roman" w:hAnsi="Arial" w:cs="Arial"/>
          <w:color w:val="000000"/>
          <w:sz w:val="20"/>
          <w:szCs w:val="20"/>
          <w:lang w:eastAsia="ru-RU"/>
        </w:rPr>
        <w:t>о сбору, вывозу и захоронению твердых коммунальных отходов.</w:t>
      </w:r>
    </w:p>
    <w:p w:rsidR="00D44CDD" w:rsidRPr="00D44CDD" w:rsidRDefault="00D44CDD" w:rsidP="00D44CDD">
      <w:pPr>
        <w:spacing w:after="192"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10. </w:t>
      </w:r>
      <w:proofErr w:type="gramStart"/>
      <w:r w:rsidRPr="00D44CDD">
        <w:rPr>
          <w:rFonts w:ascii="Arial" w:eastAsia="Times New Roman" w:hAnsi="Arial" w:cs="Arial"/>
          <w:color w:val="000000"/>
          <w:sz w:val="20"/>
          <w:szCs w:val="20"/>
          <w:lang w:eastAsia="ru-RU"/>
        </w:rPr>
        <w:t>Плата за содержание жилого помещения включает в себя плату за холодную воду, горячую воду, электрическую энергию, потребляемые при содержании общего имущества в многоквартирном доме, плату за отведение сточных вод в целях содержания общего имущества в многоквартирном доме, за исключением следующих  случаев: собственниками помещений в многоквартирном доме выбран способ управления – непосредственное управление или способ управления не выбран, либо выбранный способ управления</w:t>
      </w:r>
      <w:proofErr w:type="gramEnd"/>
      <w:r w:rsidRPr="00D44CDD">
        <w:rPr>
          <w:rFonts w:ascii="Arial" w:eastAsia="Times New Roman" w:hAnsi="Arial" w:cs="Arial"/>
          <w:color w:val="000000"/>
          <w:sz w:val="20"/>
          <w:szCs w:val="20"/>
          <w:lang w:eastAsia="ru-RU"/>
        </w:rPr>
        <w:t xml:space="preserve"> не реализован. </w:t>
      </w:r>
      <w:proofErr w:type="gramStart"/>
      <w:r w:rsidRPr="00D44CDD">
        <w:rPr>
          <w:rFonts w:ascii="Arial" w:eastAsia="Times New Roman" w:hAnsi="Arial" w:cs="Arial"/>
          <w:color w:val="000000"/>
          <w:sz w:val="20"/>
          <w:szCs w:val="20"/>
          <w:lang w:eastAsia="ru-RU"/>
        </w:rPr>
        <w:t>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(пункт 29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w:t>
      </w:r>
      <w:proofErr w:type="gramEnd"/>
      <w:r w:rsidRPr="00D44CDD">
        <w:rPr>
          <w:rFonts w:ascii="Arial" w:eastAsia="Times New Roman" w:hAnsi="Arial" w:cs="Arial"/>
          <w:color w:val="000000"/>
          <w:sz w:val="20"/>
          <w:szCs w:val="20"/>
          <w:lang w:eastAsia="ru-RU"/>
        </w:rPr>
        <w:t xml:space="preserve"> </w:t>
      </w:r>
      <w:proofErr w:type="gramStart"/>
      <w:r w:rsidRPr="00D44CDD">
        <w:rPr>
          <w:rFonts w:ascii="Arial" w:eastAsia="Times New Roman" w:hAnsi="Arial" w:cs="Arial"/>
          <w:color w:val="000000"/>
          <w:sz w:val="20"/>
          <w:szCs w:val="20"/>
          <w:lang w:eastAsia="ru-RU"/>
        </w:rPr>
        <w:t xml:space="preserve">за содержание жилого помещения в случае оказания </w:t>
      </w:r>
      <w:r w:rsidRPr="00D44CDD">
        <w:rPr>
          <w:rFonts w:ascii="Arial" w:eastAsia="Times New Roman" w:hAnsi="Arial" w:cs="Arial"/>
          <w:color w:val="000000"/>
          <w:sz w:val="20"/>
          <w:szCs w:val="20"/>
          <w:lang w:eastAsia="ru-RU"/>
        </w:rPr>
        <w:lastRenderedPageBreak/>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пункт 40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w:t>
      </w:r>
      <w:proofErr w:type="gramEnd"/>
      <w:r w:rsidRPr="00D44CDD">
        <w:rPr>
          <w:rFonts w:ascii="Arial" w:eastAsia="Times New Roman" w:hAnsi="Arial" w:cs="Arial"/>
          <w:color w:val="000000"/>
          <w:sz w:val="20"/>
          <w:szCs w:val="20"/>
          <w:lang w:eastAsia="ru-RU"/>
        </w:rPr>
        <w:t xml:space="preserve"> пользователям помещений в многоквартирных домах и жилых домов»).</w:t>
      </w:r>
    </w:p>
    <w:p w:rsidR="00D44CDD" w:rsidRPr="00D44CDD" w:rsidRDefault="00D44CDD" w:rsidP="00D44CDD">
      <w:pPr>
        <w:spacing w:after="0" w:line="240" w:lineRule="auto"/>
        <w:textAlignment w:val="baseline"/>
        <w:rPr>
          <w:rFonts w:ascii="Arial" w:eastAsia="Times New Roman" w:hAnsi="Arial" w:cs="Arial"/>
          <w:color w:val="000000"/>
          <w:sz w:val="20"/>
          <w:szCs w:val="20"/>
          <w:lang w:eastAsia="ru-RU"/>
        </w:rPr>
      </w:pPr>
      <w:r w:rsidRPr="00D44CDD">
        <w:rPr>
          <w:rFonts w:ascii="Arial" w:eastAsia="Times New Roman" w:hAnsi="Arial" w:cs="Arial"/>
          <w:color w:val="000000"/>
          <w:sz w:val="20"/>
          <w:szCs w:val="20"/>
          <w:lang w:eastAsia="ru-RU"/>
        </w:rPr>
        <w:t xml:space="preserve">11. </w:t>
      </w:r>
      <w:proofErr w:type="gramStart"/>
      <w:r w:rsidRPr="00D44CDD">
        <w:rPr>
          <w:rFonts w:ascii="Arial" w:eastAsia="Times New Roman" w:hAnsi="Arial" w:cs="Arial"/>
          <w:color w:val="000000"/>
          <w:sz w:val="20"/>
          <w:szCs w:val="20"/>
          <w:lang w:eastAsia="ru-RU"/>
        </w:rPr>
        <w:t>Размер платы за холодную воду, горячую воду, отведение сточных вод, электрическую энергию, потребляемых при содержании общего имущества в многоквартирном доме, отведение сточных вод в целях содержания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постановлением Правительства Ярославской области,  по тарифам, установленным для каждого вида коммунального</w:t>
      </w:r>
      <w:proofErr w:type="gramEnd"/>
      <w:r w:rsidRPr="00D44CDD">
        <w:rPr>
          <w:rFonts w:ascii="Arial" w:eastAsia="Times New Roman" w:hAnsi="Arial" w:cs="Arial"/>
          <w:color w:val="000000"/>
          <w:sz w:val="20"/>
          <w:szCs w:val="20"/>
          <w:lang w:eastAsia="ru-RU"/>
        </w:rPr>
        <w:t xml:space="preserve"> ресурса. Расчет платы на 1 квадратный метр жилого и нежилого помещения в многоквартирном доме производится путем перерасчета стоимости каждого вида коммунального ресурса, определенного на площадь помещений, относящихся к общему имуществу в многоквартирном доме,  на 1 квадратный метр площади жилых и нежилых помещений в данном многоквартирном доме. </w:t>
      </w:r>
      <w:r w:rsidRPr="00D44CDD">
        <w:rPr>
          <w:rFonts w:ascii="Arial" w:eastAsia="Times New Roman" w:hAnsi="Arial" w:cs="Arial"/>
          <w:color w:val="000000"/>
          <w:sz w:val="20"/>
          <w:szCs w:val="20"/>
          <w:lang w:eastAsia="ru-RU"/>
        </w:rPr>
        <w:b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r w:rsidRPr="00D44CDD">
        <w:rPr>
          <w:rFonts w:ascii="Arial" w:eastAsia="Times New Roman" w:hAnsi="Arial" w:cs="Arial"/>
          <w:color w:val="000000"/>
          <w:sz w:val="20"/>
          <w:szCs w:val="20"/>
          <w:lang w:eastAsia="ru-RU"/>
        </w:rPr>
        <w:br/>
      </w:r>
      <w:r w:rsidRPr="00D44CDD">
        <w:rPr>
          <w:rFonts w:ascii="Arial" w:eastAsia="Times New Roman" w:hAnsi="Arial" w:cs="Arial"/>
          <w:color w:val="000000"/>
          <w:sz w:val="20"/>
          <w:szCs w:val="20"/>
          <w:lang w:eastAsia="ru-RU"/>
        </w:rPr>
        <w:br/>
      </w:r>
      <w:proofErr w:type="gramStart"/>
      <w:r w:rsidRPr="00D44CDD">
        <w:rPr>
          <w:rFonts w:ascii="Arial" w:eastAsia="Times New Roman" w:hAnsi="Arial" w:cs="Arial"/>
          <w:b/>
          <w:bCs/>
          <w:color w:val="000000"/>
          <w:sz w:val="20"/>
          <w:szCs w:val="20"/>
          <w:bdr w:val="none" w:sz="0" w:space="0" w:color="auto" w:frame="1"/>
          <w:lang w:eastAsia="ru-RU"/>
        </w:rPr>
        <w:t>Смета услуг и работ по содержанию и ремонту общего имущества в многоквартирном доме, включенных в плату за содержание жилого помещения</w:t>
      </w:r>
      <w:r w:rsidRPr="00D44CDD">
        <w:rPr>
          <w:rFonts w:ascii="Arial" w:eastAsia="Times New Roman" w:hAnsi="Arial" w:cs="Arial"/>
          <w:color w:val="000000"/>
          <w:sz w:val="20"/>
          <w:szCs w:val="20"/>
          <w:lang w:eastAsia="ru-RU"/>
        </w:rPr>
        <w:t>, установленную постановлением Администрации городского округа город Рыбинск от 28.12.2016 № 3557 «Об утверждении платы за содержание жилого помещения»  (Приложение к постановлению Администрации городского округа город Рыбинск от 20.12.2018 № 3912, таблица 8  в редакции постановления Администрации городского округа город Рыбинск от 25.12.2018</w:t>
      </w:r>
      <w:proofErr w:type="gramEnd"/>
      <w:r w:rsidRPr="00D44CDD">
        <w:rPr>
          <w:rFonts w:ascii="Arial" w:eastAsia="Times New Roman" w:hAnsi="Arial" w:cs="Arial"/>
          <w:color w:val="000000"/>
          <w:sz w:val="20"/>
          <w:szCs w:val="20"/>
          <w:lang w:eastAsia="ru-RU"/>
        </w:rPr>
        <w:t xml:space="preserve"> № 3983  </w:t>
      </w:r>
      <w:proofErr w:type="gramStart"/>
      <w:r w:rsidRPr="00D44CDD">
        <w:rPr>
          <w:rFonts w:ascii="Arial" w:eastAsia="Times New Roman" w:hAnsi="Arial" w:cs="Arial"/>
          <w:color w:val="000000"/>
          <w:sz w:val="20"/>
          <w:szCs w:val="20"/>
          <w:lang w:eastAsia="ru-RU"/>
        </w:rPr>
        <w:t xml:space="preserve">( </w:t>
      </w:r>
      <w:proofErr w:type="gramEnd"/>
      <w:r w:rsidRPr="00D44CDD">
        <w:rPr>
          <w:rFonts w:ascii="Arial" w:eastAsia="Times New Roman" w:hAnsi="Arial" w:cs="Arial"/>
          <w:color w:val="000000"/>
          <w:sz w:val="20"/>
          <w:szCs w:val="20"/>
          <w:lang w:eastAsia="ru-RU"/>
        </w:rPr>
        <w:t>с введением в действие с 01.01.2019 г.)</w:t>
      </w:r>
    </w:p>
    <w:p w:rsidR="00D44CDD" w:rsidRDefault="00D44CDD" w:rsidP="00BA6D3B">
      <w:pPr>
        <w:spacing w:before="240"/>
        <w:rPr>
          <w:b/>
          <w:sz w:val="24"/>
          <w:szCs w:val="24"/>
        </w:rPr>
      </w:pPr>
    </w:p>
    <w:p w:rsidR="00BA6D3B" w:rsidRPr="00BA6D3B" w:rsidRDefault="00BA6D3B" w:rsidP="00BA6D3B">
      <w:pPr>
        <w:pStyle w:val="2"/>
        <w:spacing w:before="0" w:beforeAutospacing="0" w:after="60" w:afterAutospacing="0"/>
        <w:textAlignment w:val="baseline"/>
        <w:rPr>
          <w:rFonts w:ascii="Arial" w:hAnsi="Arial" w:cs="Arial"/>
          <w:color w:val="000080"/>
          <w:sz w:val="20"/>
          <w:szCs w:val="20"/>
        </w:rPr>
      </w:pPr>
      <w:r w:rsidRPr="00BA6D3B">
        <w:rPr>
          <w:sz w:val="24"/>
          <w:szCs w:val="24"/>
        </w:rPr>
        <w:t>СМЕТА УСЛУГ И РАБОТ ПО СОДЕРЖАНИЮ И РЕМОНТУ ОБЩЕГО ИМУЩЕСТВА МКД</w:t>
      </w:r>
      <w:r w:rsidRPr="00BA6D3B">
        <w:rPr>
          <w:sz w:val="24"/>
          <w:szCs w:val="24"/>
        </w:rPr>
        <w:br/>
      </w:r>
    </w:p>
    <w:p w:rsidR="00BA6D3B" w:rsidRPr="00BA6D3B" w:rsidRDefault="00BA6D3B" w:rsidP="00BA6D3B">
      <w:pPr>
        <w:pStyle w:val="2"/>
        <w:spacing w:before="0" w:beforeAutospacing="0" w:after="60" w:afterAutospacing="0"/>
        <w:textAlignment w:val="baseline"/>
        <w:rPr>
          <w:rFonts w:ascii="Arial" w:hAnsi="Arial" w:cs="Arial"/>
          <w:color w:val="000080"/>
          <w:sz w:val="20"/>
          <w:szCs w:val="20"/>
        </w:rPr>
      </w:pPr>
      <w:r w:rsidRPr="00BA6D3B">
        <w:rPr>
          <w:rFonts w:ascii="Arial" w:hAnsi="Arial" w:cs="Arial"/>
          <w:color w:val="000080"/>
          <w:sz w:val="20"/>
          <w:szCs w:val="20"/>
        </w:rPr>
        <w:t>Жилые дома</w:t>
      </w:r>
    </w:p>
    <w:p w:rsidR="00BA6D3B" w:rsidRPr="00BA6D3B" w:rsidRDefault="00BA6D3B" w:rsidP="00BA6D3B">
      <w:pPr>
        <w:spacing w:after="192" w:line="240" w:lineRule="auto"/>
        <w:textAlignment w:val="baseline"/>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Таблица 1</w:t>
      </w:r>
    </w:p>
    <w:tbl>
      <w:tblPr>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2722"/>
        <w:gridCol w:w="1457"/>
        <w:gridCol w:w="2334"/>
        <w:gridCol w:w="2300"/>
      </w:tblGrid>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Виды работ, услуг</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Учетная единица</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МКД, имеющие все виды благоустройства, включая лифт мусоропровод, АПЗ, (руб., коп.)</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МКД, имеющие все виды благоустройства, включая лифт и мусоропровод (руб., коп.)</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Управление жилищным фондом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proofErr w:type="spellStart"/>
            <w:r w:rsidRPr="00BA6D3B">
              <w:rPr>
                <w:rFonts w:ascii="Arial" w:eastAsia="Times New Roman" w:hAnsi="Arial" w:cs="Arial"/>
                <w:color w:val="000000"/>
                <w:sz w:val="20"/>
                <w:szCs w:val="20"/>
                <w:bdr w:val="none" w:sz="0" w:space="0" w:color="auto" w:frame="1"/>
                <w:lang w:eastAsia="ru-RU"/>
              </w:rPr>
              <w:t>кв.м</w:t>
            </w:r>
            <w:proofErr w:type="spellEnd"/>
            <w:r w:rsidRPr="00BA6D3B">
              <w:rPr>
                <w:rFonts w:ascii="Arial" w:eastAsia="Times New Roman" w:hAnsi="Arial" w:cs="Arial"/>
                <w:color w:val="000000"/>
                <w:sz w:val="20"/>
                <w:szCs w:val="20"/>
                <w:bdr w:val="none" w:sz="0" w:space="0" w:color="auto" w:frame="1"/>
                <w:lang w:eastAsia="ru-RU"/>
              </w:rPr>
              <w:t>. общей площади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внутридомового оборудования, аварийное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4,36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4,63</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и ремонт внутридомового оборудования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2,83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3,10</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холодное водоснабжение и водоотведение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0,61</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отопление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2.1.4.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электроснабжение и электрооборудование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0,30</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газоснабжение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0,36</w:t>
            </w:r>
          </w:p>
        </w:tc>
      </w:tr>
      <w:tr w:rsidR="00BA6D3B" w:rsidRPr="00BA6D3B" w:rsidTr="00BA6D3B">
        <w:trPr>
          <w:trHeight w:val="9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диагностирование общедомового газового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r>
      <w:tr w:rsidR="00BA6D3B" w:rsidRPr="00BA6D3B" w:rsidTr="00BA6D3B">
        <w:trPr>
          <w:trHeight w:val="9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электрооборудование (при оборудовании жилого помещения электрическими плитами)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дымоходов и </w:t>
            </w:r>
            <w:proofErr w:type="spellStart"/>
            <w:r w:rsidRPr="00BA6D3B">
              <w:rPr>
                <w:rFonts w:ascii="Arial" w:eastAsia="Times New Roman" w:hAnsi="Arial" w:cs="Arial"/>
                <w:color w:val="000000"/>
                <w:sz w:val="20"/>
                <w:szCs w:val="20"/>
                <w:lang w:eastAsia="ru-RU"/>
              </w:rPr>
              <w:t>вентканалов</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насосных станций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0,24</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Аварийно-диспетчерское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1,15</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мест общего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7,85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7,85</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уборка лестничных площадок и лестниц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2,26</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придомовой территории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3,48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3,48</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услуги </w:t>
            </w:r>
            <w:proofErr w:type="spellStart"/>
            <w:r w:rsidRPr="00BA6D3B">
              <w:rPr>
                <w:rFonts w:ascii="Arial" w:eastAsia="Times New Roman" w:hAnsi="Arial" w:cs="Arial"/>
                <w:color w:val="000000"/>
                <w:sz w:val="20"/>
                <w:szCs w:val="20"/>
                <w:lang w:eastAsia="ru-RU"/>
              </w:rPr>
              <w:t>дезостанции</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мусоропроводов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2,02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2,02</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противопожарные мероприятия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0,03</w:t>
            </w:r>
          </w:p>
        </w:tc>
      </w:tr>
      <w:tr w:rsidR="00BA6D3B" w:rsidRPr="00BA6D3B" w:rsidTr="00BA6D3B">
        <w:trPr>
          <w:trHeight w:val="691"/>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конструктивных элементов зданий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0,81</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Текущий ремонт (планово-предупредительный ремонт)</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3,73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3,66</w:t>
            </w:r>
          </w:p>
        </w:tc>
      </w:tr>
      <w:tr w:rsidR="00BA6D3B" w:rsidRPr="00BA6D3B" w:rsidTr="00BA6D3B">
        <w:trPr>
          <w:trHeight w:val="240"/>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18,60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18,69</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Техобслуживание ОДПУ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электрическая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природный газ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w:t>
            </w:r>
          </w:p>
        </w:tc>
      </w:tr>
      <w:tr w:rsidR="00BA6D3B" w:rsidRPr="00BA6D3B" w:rsidTr="00BA6D3B">
        <w:trPr>
          <w:trHeight w:val="22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19,12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19,21</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Содержание и ремонт лифтов,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3,88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3,88</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3,63</w:t>
            </w:r>
          </w:p>
        </w:tc>
      </w:tr>
      <w:tr w:rsidR="00BA6D3B" w:rsidRPr="00BA6D3B" w:rsidTr="00BA6D3B">
        <w:trPr>
          <w:trHeight w:val="691"/>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освидетельствование и диагностика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0,25</w:t>
            </w:r>
          </w:p>
        </w:tc>
      </w:tr>
      <w:tr w:rsidR="00BA6D3B" w:rsidRPr="00BA6D3B" w:rsidTr="00BA6D3B">
        <w:trPr>
          <w:trHeight w:val="240"/>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23,00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23,09</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АПЗ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4,66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w:t>
            </w:r>
          </w:p>
        </w:tc>
      </w:tr>
      <w:tr w:rsidR="00BA6D3B" w:rsidRPr="00BA6D3B" w:rsidTr="00BA6D3B">
        <w:trPr>
          <w:trHeight w:val="22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27,66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23,09</w:t>
            </w:r>
          </w:p>
        </w:tc>
      </w:tr>
    </w:tbl>
    <w:p w:rsidR="00BA6D3B" w:rsidRPr="00BA6D3B" w:rsidRDefault="00BA6D3B" w:rsidP="00BA6D3B">
      <w:pPr>
        <w:spacing w:after="60" w:line="240" w:lineRule="auto"/>
        <w:textAlignment w:val="baseline"/>
        <w:outlineLvl w:val="1"/>
        <w:rPr>
          <w:rFonts w:ascii="Arial" w:eastAsia="Times New Roman" w:hAnsi="Arial" w:cs="Arial"/>
          <w:b/>
          <w:bCs/>
          <w:color w:val="000080"/>
          <w:sz w:val="20"/>
          <w:szCs w:val="20"/>
          <w:lang w:eastAsia="ru-RU"/>
        </w:rPr>
      </w:pPr>
      <w:r w:rsidRPr="00BA6D3B">
        <w:rPr>
          <w:rFonts w:ascii="Arial" w:eastAsia="Times New Roman" w:hAnsi="Arial" w:cs="Arial"/>
          <w:b/>
          <w:bCs/>
          <w:color w:val="000080"/>
          <w:sz w:val="20"/>
          <w:szCs w:val="20"/>
          <w:lang w:eastAsia="ru-RU"/>
        </w:rPr>
        <w:t>Жилые дома</w:t>
      </w:r>
    </w:p>
    <w:p w:rsidR="00BA6D3B" w:rsidRPr="00BA6D3B" w:rsidRDefault="00BA6D3B" w:rsidP="00BA6D3B">
      <w:pPr>
        <w:spacing w:after="192" w:line="240" w:lineRule="auto"/>
        <w:textAlignment w:val="baseline"/>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Таблица 2</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2565"/>
        <w:gridCol w:w="1893"/>
        <w:gridCol w:w="2178"/>
        <w:gridCol w:w="2178"/>
      </w:tblGrid>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Виды работ, услуг</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Учетная единица</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МКД, имеющие все виды благоустройства, включая мусоропровод (кроме лифта) (руб., коп.)</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МКД, имеющие все виды благоустройства, включая лифт (кроме мусоропровода) (руб., коп.)</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Управление жилищным фондом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proofErr w:type="spellStart"/>
            <w:r w:rsidRPr="00BA6D3B">
              <w:rPr>
                <w:rFonts w:ascii="Arial" w:eastAsia="Times New Roman" w:hAnsi="Arial" w:cs="Arial"/>
                <w:color w:val="000000"/>
                <w:sz w:val="20"/>
                <w:szCs w:val="20"/>
                <w:bdr w:val="none" w:sz="0" w:space="0" w:color="auto" w:frame="1"/>
                <w:lang w:eastAsia="ru-RU"/>
              </w:rPr>
              <w:t>кв.м</w:t>
            </w:r>
            <w:proofErr w:type="spellEnd"/>
            <w:r w:rsidRPr="00BA6D3B">
              <w:rPr>
                <w:rFonts w:ascii="Arial" w:eastAsia="Times New Roman" w:hAnsi="Arial" w:cs="Arial"/>
                <w:color w:val="000000"/>
                <w:sz w:val="20"/>
                <w:szCs w:val="20"/>
                <w:bdr w:val="none" w:sz="0" w:space="0" w:color="auto" w:frame="1"/>
                <w:lang w:eastAsia="ru-RU"/>
              </w:rPr>
              <w:t>. общей площади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внутридомового оборудования, аварийное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4,39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4,39</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и ремонт внутридомового оборудования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3,10</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холодное водоснабжение и водоотведение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0,61</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отопление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электроснабжение и электрооборудование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0,30</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газоснабжение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0,36</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диагностирование общедомового газового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электрооборудование (при оборудовании жилого помещения электрическими плитами)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дымоходов и </w:t>
            </w:r>
            <w:proofErr w:type="spellStart"/>
            <w:r w:rsidRPr="00BA6D3B">
              <w:rPr>
                <w:rFonts w:ascii="Arial" w:eastAsia="Times New Roman" w:hAnsi="Arial" w:cs="Arial"/>
                <w:color w:val="000000"/>
                <w:sz w:val="20"/>
                <w:szCs w:val="20"/>
                <w:lang w:eastAsia="ru-RU"/>
              </w:rPr>
              <w:t>вентканалов</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насосных станций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аварийно-диспетчерское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1,15</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мест общего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8,20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6,06</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уборка лестничных площадок и лестниц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2,14</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придомовой территории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3,82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3,82</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услуги </w:t>
            </w:r>
            <w:proofErr w:type="spellStart"/>
            <w:r w:rsidRPr="00BA6D3B">
              <w:rPr>
                <w:rFonts w:ascii="Arial" w:eastAsia="Times New Roman" w:hAnsi="Arial" w:cs="Arial"/>
                <w:color w:val="000000"/>
                <w:sz w:val="20"/>
                <w:szCs w:val="20"/>
                <w:lang w:eastAsia="ru-RU"/>
              </w:rPr>
              <w:t>дезостанции</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0,07</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мусоропроводов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2,02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противопожарные </w:t>
            </w:r>
            <w:r w:rsidRPr="00BA6D3B">
              <w:rPr>
                <w:rFonts w:ascii="Arial" w:eastAsia="Times New Roman" w:hAnsi="Arial" w:cs="Arial"/>
                <w:color w:val="000000"/>
                <w:sz w:val="20"/>
                <w:szCs w:val="20"/>
                <w:lang w:eastAsia="ru-RU"/>
              </w:rPr>
              <w:lastRenderedPageBreak/>
              <w:t>мероприятия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0,03</w:t>
            </w:r>
          </w:p>
        </w:tc>
      </w:tr>
      <w:tr w:rsidR="00BA6D3B" w:rsidRPr="00BA6D3B" w:rsidTr="00BA6D3B">
        <w:trPr>
          <w:trHeight w:val="2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конструктивных элементов зданий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0,82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0,54</w:t>
            </w:r>
          </w:p>
        </w:tc>
      </w:tr>
      <w:tr w:rsidR="00BA6D3B" w:rsidRPr="00BA6D3B" w:rsidTr="00BA6D3B">
        <w:trPr>
          <w:trHeight w:val="103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Текущий ремонт (планово-предупредительный ремонт)</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3,66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3,62</w:t>
            </w:r>
          </w:p>
        </w:tc>
      </w:tr>
      <w:tr w:rsidR="00BA6D3B" w:rsidRPr="00BA6D3B" w:rsidTr="00BA6D3B">
        <w:trPr>
          <w:trHeight w:val="337"/>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18,81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16,35</w:t>
            </w:r>
          </w:p>
        </w:tc>
      </w:tr>
      <w:tr w:rsidR="00BA6D3B" w:rsidRPr="00BA6D3B" w:rsidTr="00BA6D3B">
        <w:trPr>
          <w:trHeight w:val="69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Техобслуживание ОДПУ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r>
      <w:tr w:rsidR="00BA6D3B" w:rsidRPr="00BA6D3B" w:rsidTr="00BA6D3B">
        <w:trPr>
          <w:trHeight w:val="33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r>
      <w:tr w:rsidR="00BA6D3B" w:rsidRPr="00BA6D3B" w:rsidTr="00BA6D3B">
        <w:trPr>
          <w:trHeight w:val="33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r>
      <w:tr w:rsidR="00BA6D3B" w:rsidRPr="00BA6D3B" w:rsidTr="00BA6D3B">
        <w:trPr>
          <w:trHeight w:val="36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электрическая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33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природный газ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337"/>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19,33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16,87</w:t>
            </w:r>
          </w:p>
        </w:tc>
      </w:tr>
      <w:tr w:rsidR="00BA6D3B" w:rsidRPr="00BA6D3B" w:rsidTr="00BA6D3B">
        <w:trPr>
          <w:trHeight w:val="69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3,88</w:t>
            </w:r>
          </w:p>
        </w:tc>
      </w:tr>
      <w:tr w:rsidR="00BA6D3B" w:rsidRPr="00BA6D3B" w:rsidTr="00BA6D3B">
        <w:trPr>
          <w:trHeight w:val="69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3,63</w:t>
            </w:r>
          </w:p>
        </w:tc>
      </w:tr>
      <w:tr w:rsidR="00BA6D3B" w:rsidRPr="00BA6D3B" w:rsidTr="00BA6D3B">
        <w:trPr>
          <w:trHeight w:val="103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освидетельствование и диагностика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0,25</w:t>
            </w:r>
          </w:p>
        </w:tc>
      </w:tr>
      <w:tr w:rsidR="00BA6D3B" w:rsidRPr="00BA6D3B" w:rsidTr="00BA6D3B">
        <w:trPr>
          <w:trHeight w:val="337"/>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19,33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20,75</w:t>
            </w:r>
          </w:p>
        </w:tc>
      </w:tr>
      <w:tr w:rsidR="00BA6D3B" w:rsidRPr="00BA6D3B" w:rsidTr="00BA6D3B">
        <w:trPr>
          <w:trHeight w:val="337"/>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АПЗ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360"/>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19,33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20,75</w:t>
            </w:r>
          </w:p>
        </w:tc>
      </w:tr>
    </w:tbl>
    <w:p w:rsidR="00BA6D3B" w:rsidRPr="00BA6D3B" w:rsidRDefault="00BA6D3B" w:rsidP="00BA6D3B">
      <w:pPr>
        <w:spacing w:after="60" w:line="240" w:lineRule="auto"/>
        <w:textAlignment w:val="baseline"/>
        <w:outlineLvl w:val="1"/>
        <w:rPr>
          <w:rFonts w:ascii="Arial" w:eastAsia="Times New Roman" w:hAnsi="Arial" w:cs="Arial"/>
          <w:b/>
          <w:bCs/>
          <w:color w:val="000080"/>
          <w:sz w:val="20"/>
          <w:szCs w:val="20"/>
          <w:lang w:eastAsia="ru-RU"/>
        </w:rPr>
      </w:pPr>
      <w:r w:rsidRPr="00BA6D3B">
        <w:rPr>
          <w:rFonts w:ascii="Arial" w:eastAsia="Times New Roman" w:hAnsi="Arial" w:cs="Arial"/>
          <w:b/>
          <w:bCs/>
          <w:color w:val="000080"/>
          <w:sz w:val="20"/>
          <w:szCs w:val="20"/>
          <w:lang w:eastAsia="ru-RU"/>
        </w:rPr>
        <w:t>Жилые дома</w:t>
      </w:r>
    </w:p>
    <w:p w:rsidR="00BA6D3B" w:rsidRPr="00BA6D3B" w:rsidRDefault="00BA6D3B" w:rsidP="00BA6D3B">
      <w:pPr>
        <w:spacing w:after="192" w:line="240" w:lineRule="auto"/>
        <w:textAlignment w:val="baseline"/>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Таблица 3</w:t>
      </w:r>
    </w:p>
    <w:tbl>
      <w:tblPr>
        <w:tblW w:w="94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2479"/>
        <w:gridCol w:w="1861"/>
        <w:gridCol w:w="2204"/>
        <w:gridCol w:w="2284"/>
      </w:tblGrid>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Виды работ, услуг</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Учетная единица</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 xml:space="preserve">МКД, имеющие все виды благоустройства, без лифта и  мусоропровода с </w:t>
            </w:r>
            <w:proofErr w:type="gramStart"/>
            <w:r w:rsidRPr="00BA6D3B">
              <w:rPr>
                <w:rFonts w:ascii="Arial" w:eastAsia="Times New Roman" w:hAnsi="Arial" w:cs="Arial"/>
                <w:color w:val="000000"/>
                <w:sz w:val="20"/>
                <w:szCs w:val="20"/>
                <w:bdr w:val="none" w:sz="0" w:space="0" w:color="auto" w:frame="1"/>
                <w:lang w:eastAsia="ru-RU"/>
              </w:rPr>
              <w:t>централизован-</w:t>
            </w:r>
            <w:proofErr w:type="spellStart"/>
            <w:r w:rsidRPr="00BA6D3B">
              <w:rPr>
                <w:rFonts w:ascii="Arial" w:eastAsia="Times New Roman" w:hAnsi="Arial" w:cs="Arial"/>
                <w:color w:val="000000"/>
                <w:sz w:val="20"/>
                <w:szCs w:val="20"/>
                <w:bdr w:val="none" w:sz="0" w:space="0" w:color="auto" w:frame="1"/>
                <w:lang w:eastAsia="ru-RU"/>
              </w:rPr>
              <w:t>ным</w:t>
            </w:r>
            <w:proofErr w:type="spellEnd"/>
            <w:proofErr w:type="gramEnd"/>
            <w:r w:rsidRPr="00BA6D3B">
              <w:rPr>
                <w:rFonts w:ascii="Arial" w:eastAsia="Times New Roman" w:hAnsi="Arial" w:cs="Arial"/>
                <w:color w:val="000000"/>
                <w:sz w:val="20"/>
                <w:szCs w:val="20"/>
                <w:bdr w:val="none" w:sz="0" w:space="0" w:color="auto" w:frame="1"/>
                <w:lang w:eastAsia="ru-RU"/>
              </w:rPr>
              <w:t xml:space="preserve"> ГВС, (руб., коп.)</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 xml:space="preserve">МКД, имеющие все виды благоустройства, без лифта и  мусоропровода, с </w:t>
            </w:r>
            <w:proofErr w:type="gramStart"/>
            <w:r w:rsidRPr="00BA6D3B">
              <w:rPr>
                <w:rFonts w:ascii="Arial" w:eastAsia="Times New Roman" w:hAnsi="Arial" w:cs="Arial"/>
                <w:color w:val="000000"/>
                <w:sz w:val="20"/>
                <w:szCs w:val="20"/>
                <w:bdr w:val="none" w:sz="0" w:space="0" w:color="auto" w:frame="1"/>
                <w:lang w:eastAsia="ru-RU"/>
              </w:rPr>
              <w:t>газовыми</w:t>
            </w:r>
            <w:proofErr w:type="gramEnd"/>
            <w:r w:rsidRPr="00BA6D3B">
              <w:rPr>
                <w:rFonts w:ascii="Arial" w:eastAsia="Times New Roman" w:hAnsi="Arial" w:cs="Arial"/>
                <w:color w:val="000000"/>
                <w:sz w:val="20"/>
                <w:szCs w:val="20"/>
                <w:bdr w:val="none" w:sz="0" w:space="0" w:color="auto" w:frame="1"/>
                <w:lang w:eastAsia="ru-RU"/>
              </w:rPr>
              <w:t xml:space="preserve"> водонагревателя-ми, (руб., коп.)</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Управление жилищным фондом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proofErr w:type="spellStart"/>
            <w:r w:rsidRPr="00BA6D3B">
              <w:rPr>
                <w:rFonts w:ascii="Arial" w:eastAsia="Times New Roman" w:hAnsi="Arial" w:cs="Arial"/>
                <w:color w:val="000000"/>
                <w:sz w:val="20"/>
                <w:szCs w:val="20"/>
                <w:bdr w:val="none" w:sz="0" w:space="0" w:color="auto" w:frame="1"/>
                <w:lang w:eastAsia="ru-RU"/>
              </w:rPr>
              <w:t>кв.м</w:t>
            </w:r>
            <w:proofErr w:type="spellEnd"/>
            <w:r w:rsidRPr="00BA6D3B">
              <w:rPr>
                <w:rFonts w:ascii="Arial" w:eastAsia="Times New Roman" w:hAnsi="Arial" w:cs="Arial"/>
                <w:color w:val="000000"/>
                <w:sz w:val="20"/>
                <w:szCs w:val="20"/>
                <w:bdr w:val="none" w:sz="0" w:space="0" w:color="auto" w:frame="1"/>
                <w:lang w:eastAsia="ru-RU"/>
              </w:rPr>
              <w:t>. общей площади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и ремонт внутридомового оборудования, аварийное </w:t>
            </w:r>
            <w:r w:rsidRPr="00BA6D3B">
              <w:rPr>
                <w:rFonts w:ascii="Arial" w:eastAsia="Times New Roman" w:hAnsi="Arial" w:cs="Arial"/>
                <w:color w:val="000000"/>
                <w:sz w:val="20"/>
                <w:szCs w:val="20"/>
                <w:lang w:eastAsia="ru-RU"/>
              </w:rPr>
              <w:lastRenderedPageBreak/>
              <w:t>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4,39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4,28</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и ремонт внутридомового оборудования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2,69</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холодное водоснабжение и водоотведение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отопление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электроснабжение и электрооборудование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0,30</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газоснабжение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0,56</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диагностирование общедомового газового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r>
      <w:tr w:rsidR="00BA6D3B" w:rsidRPr="00BA6D3B" w:rsidTr="00BA6D3B">
        <w:trPr>
          <w:trHeight w:val="9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электрооборудование (при оборудовании жилого помещения электрическими плитами)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4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дымоходов и </w:t>
            </w:r>
            <w:proofErr w:type="spellStart"/>
            <w:r w:rsidRPr="00BA6D3B">
              <w:rPr>
                <w:rFonts w:ascii="Arial" w:eastAsia="Times New Roman" w:hAnsi="Arial" w:cs="Arial"/>
                <w:color w:val="000000"/>
                <w:sz w:val="20"/>
                <w:szCs w:val="20"/>
                <w:lang w:eastAsia="ru-RU"/>
              </w:rPr>
              <w:t>вентканалов</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0,44</w:t>
            </w:r>
          </w:p>
        </w:tc>
      </w:tr>
      <w:tr w:rsidR="00BA6D3B" w:rsidRPr="00BA6D3B" w:rsidTr="00BA6D3B">
        <w:trPr>
          <w:trHeight w:val="451"/>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насосных станций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4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Аварийно-диспетчерское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1,15</w:t>
            </w:r>
          </w:p>
        </w:tc>
      </w:tr>
      <w:tr w:rsidR="00BA6D3B" w:rsidRPr="00BA6D3B" w:rsidTr="00BA6D3B">
        <w:trPr>
          <w:trHeight w:val="4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мест общего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6,66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6,67</w:t>
            </w:r>
          </w:p>
        </w:tc>
      </w:tr>
      <w:tr w:rsidR="00BA6D3B" w:rsidRPr="00BA6D3B" w:rsidTr="00BA6D3B">
        <w:trPr>
          <w:trHeight w:val="451"/>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уборка лестничных площадок и лестниц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2,03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2,03</w:t>
            </w:r>
          </w:p>
        </w:tc>
      </w:tr>
      <w:tr w:rsidR="00BA6D3B" w:rsidRPr="00BA6D3B" w:rsidTr="00BA6D3B">
        <w:trPr>
          <w:trHeight w:val="4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придомовой территории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4,54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4,54</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услуги </w:t>
            </w:r>
            <w:proofErr w:type="spellStart"/>
            <w:r w:rsidRPr="00BA6D3B">
              <w:rPr>
                <w:rFonts w:ascii="Arial" w:eastAsia="Times New Roman" w:hAnsi="Arial" w:cs="Arial"/>
                <w:color w:val="000000"/>
                <w:sz w:val="20"/>
                <w:szCs w:val="20"/>
                <w:lang w:eastAsia="ru-RU"/>
              </w:rPr>
              <w:t>дезостанции</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0,07</w:t>
            </w:r>
          </w:p>
        </w:tc>
      </w:tr>
      <w:tr w:rsidR="00BA6D3B" w:rsidRPr="00BA6D3B" w:rsidTr="00BA6D3B">
        <w:trPr>
          <w:trHeight w:val="4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мусоропроводов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4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противопожарные мероприятия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0,03</w:t>
            </w:r>
          </w:p>
        </w:tc>
      </w:tr>
      <w:tr w:rsidR="00BA6D3B" w:rsidRPr="00BA6D3B" w:rsidTr="00BA6D3B">
        <w:trPr>
          <w:trHeight w:val="691"/>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конструктивных элементов зданий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0,64</w:t>
            </w:r>
          </w:p>
        </w:tc>
      </w:tr>
      <w:tr w:rsidR="00BA6D3B" w:rsidRPr="00BA6D3B" w:rsidTr="00BA6D3B">
        <w:trPr>
          <w:trHeight w:val="91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Текущий ремонт (планово-предупредительный ремонт)</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3,66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3,76</w:t>
            </w:r>
          </w:p>
        </w:tc>
      </w:tr>
      <w:tr w:rsidR="00BA6D3B" w:rsidRPr="00BA6D3B" w:rsidTr="00BA6D3B">
        <w:trPr>
          <w:trHeight w:val="22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17,09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17,09</w:t>
            </w:r>
          </w:p>
        </w:tc>
      </w:tr>
      <w:tr w:rsidR="00BA6D3B" w:rsidRPr="00BA6D3B" w:rsidTr="00BA6D3B">
        <w:trPr>
          <w:trHeight w:val="4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Техобслуживание ОДПУ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электрическая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природный газ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40"/>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17,61</w:t>
            </w:r>
          </w:p>
        </w:tc>
      </w:tr>
      <w:tr w:rsidR="00BA6D3B" w:rsidRPr="00BA6D3B" w:rsidTr="00BA6D3B">
        <w:trPr>
          <w:trHeight w:val="451"/>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Содержание и ремонт лифтов,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4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691"/>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освидетельствование и диагностика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17,61</w:t>
            </w:r>
          </w:p>
        </w:tc>
      </w:tr>
      <w:tr w:rsidR="00BA6D3B" w:rsidRPr="00BA6D3B" w:rsidTr="00BA6D3B">
        <w:trPr>
          <w:trHeight w:val="4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АПЗ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17,61</w:t>
            </w:r>
          </w:p>
        </w:tc>
      </w:tr>
    </w:tbl>
    <w:p w:rsidR="00BA6D3B" w:rsidRPr="00BA6D3B" w:rsidRDefault="00BA6D3B" w:rsidP="00BA6D3B">
      <w:pPr>
        <w:spacing w:after="60" w:line="240" w:lineRule="auto"/>
        <w:textAlignment w:val="baseline"/>
        <w:outlineLvl w:val="1"/>
        <w:rPr>
          <w:rFonts w:ascii="Arial" w:eastAsia="Times New Roman" w:hAnsi="Arial" w:cs="Arial"/>
          <w:b/>
          <w:bCs/>
          <w:color w:val="000080"/>
          <w:sz w:val="20"/>
          <w:szCs w:val="20"/>
          <w:lang w:eastAsia="ru-RU"/>
        </w:rPr>
      </w:pPr>
      <w:r w:rsidRPr="00BA6D3B">
        <w:rPr>
          <w:rFonts w:ascii="Arial" w:eastAsia="Times New Roman" w:hAnsi="Arial" w:cs="Arial"/>
          <w:b/>
          <w:bCs/>
          <w:color w:val="000080"/>
          <w:sz w:val="20"/>
          <w:szCs w:val="20"/>
          <w:lang w:eastAsia="ru-RU"/>
        </w:rPr>
        <w:t>Жилые дома</w:t>
      </w:r>
    </w:p>
    <w:p w:rsidR="00BA6D3B" w:rsidRPr="00BA6D3B" w:rsidRDefault="00BA6D3B" w:rsidP="00BA6D3B">
      <w:pPr>
        <w:spacing w:after="192" w:line="240" w:lineRule="auto"/>
        <w:textAlignment w:val="baseline"/>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Таблица 4</w:t>
      </w: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3032"/>
        <w:gridCol w:w="1893"/>
        <w:gridCol w:w="1795"/>
        <w:gridCol w:w="2063"/>
      </w:tblGrid>
      <w:tr w:rsidR="00BA6D3B" w:rsidRPr="00BA6D3B" w:rsidTr="00BA6D3B">
        <w:trPr>
          <w:trHeight w:val="1139"/>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Виды работ, услуг</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Учетная единица</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 xml:space="preserve">МКД, имеющие не все виды </w:t>
            </w:r>
            <w:proofErr w:type="spellStart"/>
            <w:proofErr w:type="gramStart"/>
            <w:r w:rsidRPr="00BA6D3B">
              <w:rPr>
                <w:rFonts w:ascii="Arial" w:eastAsia="Times New Roman" w:hAnsi="Arial" w:cs="Arial"/>
                <w:color w:val="000000"/>
                <w:sz w:val="20"/>
                <w:szCs w:val="20"/>
                <w:bdr w:val="none" w:sz="0" w:space="0" w:color="auto" w:frame="1"/>
                <w:lang w:eastAsia="ru-RU"/>
              </w:rPr>
              <w:t>благоустройст-ва</w:t>
            </w:r>
            <w:proofErr w:type="spellEnd"/>
            <w:proofErr w:type="gramEnd"/>
            <w:r w:rsidRPr="00BA6D3B">
              <w:rPr>
                <w:rFonts w:ascii="Arial" w:eastAsia="Times New Roman" w:hAnsi="Arial" w:cs="Arial"/>
                <w:color w:val="000000"/>
                <w:sz w:val="20"/>
                <w:szCs w:val="20"/>
                <w:bdr w:val="none" w:sz="0" w:space="0" w:color="auto" w:frame="1"/>
                <w:lang w:eastAsia="ru-RU"/>
              </w:rPr>
              <w:t>, (руб. коп.)</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МКД, имеющие один  вид благоустройства кроме электроэнергии (в руб. и коп.)</w:t>
            </w:r>
          </w:p>
        </w:tc>
      </w:tr>
      <w:tr w:rsidR="00BA6D3B" w:rsidRPr="00BA6D3B" w:rsidTr="00BA6D3B">
        <w:trPr>
          <w:trHeight w:val="68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Управление жилищным фондом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proofErr w:type="spellStart"/>
            <w:r w:rsidRPr="00BA6D3B">
              <w:rPr>
                <w:rFonts w:ascii="Arial" w:eastAsia="Times New Roman" w:hAnsi="Arial" w:cs="Arial"/>
                <w:color w:val="000000"/>
                <w:sz w:val="20"/>
                <w:szCs w:val="20"/>
                <w:bdr w:val="none" w:sz="0" w:space="0" w:color="auto" w:frame="1"/>
                <w:lang w:eastAsia="ru-RU"/>
              </w:rPr>
              <w:t>кв.м</w:t>
            </w:r>
            <w:proofErr w:type="gramStart"/>
            <w:r w:rsidRPr="00BA6D3B">
              <w:rPr>
                <w:rFonts w:ascii="Arial" w:eastAsia="Times New Roman" w:hAnsi="Arial" w:cs="Arial"/>
                <w:color w:val="000000"/>
                <w:sz w:val="20"/>
                <w:szCs w:val="20"/>
                <w:bdr w:val="none" w:sz="0" w:space="0" w:color="auto" w:frame="1"/>
                <w:lang w:eastAsia="ru-RU"/>
              </w:rPr>
              <w:t>.о</w:t>
            </w:r>
            <w:proofErr w:type="gramEnd"/>
            <w:r w:rsidRPr="00BA6D3B">
              <w:rPr>
                <w:rFonts w:ascii="Arial" w:eastAsia="Times New Roman" w:hAnsi="Arial" w:cs="Arial"/>
                <w:color w:val="000000"/>
                <w:sz w:val="20"/>
                <w:szCs w:val="20"/>
                <w:bdr w:val="none" w:sz="0" w:space="0" w:color="auto" w:frame="1"/>
                <w:lang w:eastAsia="ru-RU"/>
              </w:rPr>
              <w:t>бщей</w:t>
            </w:r>
            <w:proofErr w:type="spellEnd"/>
            <w:r w:rsidRPr="00BA6D3B">
              <w:rPr>
                <w:rFonts w:ascii="Arial" w:eastAsia="Times New Roman" w:hAnsi="Arial" w:cs="Arial"/>
                <w:color w:val="000000"/>
                <w:sz w:val="20"/>
                <w:szCs w:val="20"/>
                <w:bdr w:val="none" w:sz="0" w:space="0" w:color="auto" w:frame="1"/>
                <w:lang w:eastAsia="ru-RU"/>
              </w:rPr>
              <w:t xml:space="preserve"> площади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1,12</w:t>
            </w:r>
          </w:p>
        </w:tc>
      </w:tr>
      <w:tr w:rsidR="00BA6D3B" w:rsidRPr="00BA6D3B" w:rsidTr="00BA6D3B">
        <w:trPr>
          <w:trHeight w:val="68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внутридомового оборудования, аварийное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3,04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1,56</w:t>
            </w:r>
          </w:p>
        </w:tc>
      </w:tr>
      <w:tr w:rsidR="00BA6D3B" w:rsidRPr="00BA6D3B" w:rsidTr="00BA6D3B">
        <w:trPr>
          <w:trHeight w:val="68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и ремонт внутридомового оборудования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1,01</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холодное водоснабжение и водоотведение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отопление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электроснабжение и электрооборудование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0,30</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газоснабжение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68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диагностирование общедомового газового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91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proofErr w:type="gramStart"/>
            <w:r w:rsidRPr="00BA6D3B">
              <w:rPr>
                <w:rFonts w:ascii="Arial" w:eastAsia="Times New Roman" w:hAnsi="Arial" w:cs="Arial"/>
                <w:color w:val="000000"/>
                <w:sz w:val="20"/>
                <w:szCs w:val="20"/>
                <w:lang w:eastAsia="ru-RU"/>
              </w:rPr>
              <w:t>Электрооборудование  при оборудовании жилого помещения электрическими плитами)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дымоходов и </w:t>
            </w:r>
            <w:proofErr w:type="spellStart"/>
            <w:r w:rsidRPr="00BA6D3B">
              <w:rPr>
                <w:rFonts w:ascii="Arial" w:eastAsia="Times New Roman" w:hAnsi="Arial" w:cs="Arial"/>
                <w:color w:val="000000"/>
                <w:sz w:val="20"/>
                <w:szCs w:val="20"/>
                <w:lang w:eastAsia="ru-RU"/>
              </w:rPr>
              <w:t>вентканалов</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насосных станций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Аварийно-диспетчерское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0,41</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мест общего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6,59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4,52</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уборка лестничных площадок и лестниц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1,95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0,97</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придомовой территории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4,54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3,37</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услуги </w:t>
            </w:r>
            <w:proofErr w:type="spellStart"/>
            <w:r w:rsidRPr="00BA6D3B">
              <w:rPr>
                <w:rFonts w:ascii="Arial" w:eastAsia="Times New Roman" w:hAnsi="Arial" w:cs="Arial"/>
                <w:color w:val="000000"/>
                <w:sz w:val="20"/>
                <w:szCs w:val="20"/>
                <w:lang w:eastAsia="ru-RU"/>
              </w:rPr>
              <w:t>дезостанции</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мусоропроводов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противопожарные мероприятия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0,12</w:t>
            </w:r>
          </w:p>
        </w:tc>
      </w:tr>
      <w:tr w:rsidR="00BA6D3B" w:rsidRPr="00BA6D3B" w:rsidTr="00BA6D3B">
        <w:trPr>
          <w:trHeight w:val="68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конструктивных элементов зданий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0,31</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Текущий ремонт (планово-предупредительный ремонт)</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2,25</w:t>
            </w:r>
          </w:p>
        </w:tc>
      </w:tr>
      <w:tr w:rsidR="00BA6D3B" w:rsidRPr="00BA6D3B" w:rsidTr="00BA6D3B">
        <w:trPr>
          <w:trHeight w:val="240"/>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14,00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9,76</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Техобслуживание ОДПУ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электрическая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природный газ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40"/>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14,52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9,76</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68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освидетельствование и диагностика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40"/>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14,52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9,76</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АПЗ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14,52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9,76</w:t>
            </w:r>
          </w:p>
        </w:tc>
      </w:tr>
    </w:tbl>
    <w:p w:rsidR="00BA6D3B" w:rsidRPr="00BA6D3B" w:rsidRDefault="00BA6D3B" w:rsidP="00BA6D3B">
      <w:pPr>
        <w:spacing w:after="60" w:line="240" w:lineRule="auto"/>
        <w:textAlignment w:val="baseline"/>
        <w:outlineLvl w:val="1"/>
        <w:rPr>
          <w:rFonts w:ascii="Arial" w:eastAsia="Times New Roman" w:hAnsi="Arial" w:cs="Arial"/>
          <w:b/>
          <w:bCs/>
          <w:color w:val="000080"/>
          <w:sz w:val="20"/>
          <w:szCs w:val="20"/>
          <w:lang w:eastAsia="ru-RU"/>
        </w:rPr>
      </w:pPr>
      <w:r w:rsidRPr="00BA6D3B">
        <w:rPr>
          <w:rFonts w:ascii="Arial" w:eastAsia="Times New Roman" w:hAnsi="Arial" w:cs="Arial"/>
          <w:b/>
          <w:bCs/>
          <w:color w:val="000080"/>
          <w:sz w:val="20"/>
          <w:szCs w:val="20"/>
          <w:lang w:eastAsia="ru-RU"/>
        </w:rPr>
        <w:t> Жилые дома</w:t>
      </w:r>
    </w:p>
    <w:p w:rsidR="00BA6D3B" w:rsidRPr="00BA6D3B" w:rsidRDefault="00BA6D3B" w:rsidP="00BA6D3B">
      <w:pPr>
        <w:spacing w:after="192" w:line="240" w:lineRule="auto"/>
        <w:textAlignment w:val="baseline"/>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Таблица 5</w:t>
      </w:r>
    </w:p>
    <w:tbl>
      <w:tblPr>
        <w:tblW w:w="94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2799"/>
        <w:gridCol w:w="1486"/>
        <w:gridCol w:w="2208"/>
        <w:gridCol w:w="2301"/>
      </w:tblGrid>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Виды работ, услуг</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Учетная единица</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 xml:space="preserve">МКД, имеющие не все виды </w:t>
            </w:r>
            <w:proofErr w:type="spellStart"/>
            <w:proofErr w:type="gramStart"/>
            <w:r w:rsidRPr="00BA6D3B">
              <w:rPr>
                <w:rFonts w:ascii="Arial" w:eastAsia="Times New Roman" w:hAnsi="Arial" w:cs="Arial"/>
                <w:color w:val="000000"/>
                <w:sz w:val="20"/>
                <w:szCs w:val="20"/>
                <w:bdr w:val="none" w:sz="0" w:space="0" w:color="auto" w:frame="1"/>
                <w:lang w:eastAsia="ru-RU"/>
              </w:rPr>
              <w:t>благоустройст-ва</w:t>
            </w:r>
            <w:proofErr w:type="spellEnd"/>
            <w:proofErr w:type="gramEnd"/>
            <w:r w:rsidRPr="00BA6D3B">
              <w:rPr>
                <w:rFonts w:ascii="Arial" w:eastAsia="Times New Roman" w:hAnsi="Arial" w:cs="Arial"/>
                <w:color w:val="000000"/>
                <w:sz w:val="20"/>
                <w:szCs w:val="20"/>
                <w:bdr w:val="none" w:sz="0" w:space="0" w:color="auto" w:frame="1"/>
                <w:lang w:eastAsia="ru-RU"/>
              </w:rPr>
              <w:t xml:space="preserve"> без центрального отопления, (руб., коп.)</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Неблагоустроенный жилищный фонд,  (руб., коп.)</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Управление жилищным фондом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proofErr w:type="spellStart"/>
            <w:r w:rsidRPr="00BA6D3B">
              <w:rPr>
                <w:rFonts w:ascii="Arial" w:eastAsia="Times New Roman" w:hAnsi="Arial" w:cs="Arial"/>
                <w:color w:val="000000"/>
                <w:sz w:val="20"/>
                <w:szCs w:val="20"/>
                <w:bdr w:val="none" w:sz="0" w:space="0" w:color="auto" w:frame="1"/>
                <w:lang w:eastAsia="ru-RU"/>
              </w:rPr>
              <w:t>кв.м</w:t>
            </w:r>
            <w:proofErr w:type="gramStart"/>
            <w:r w:rsidRPr="00BA6D3B">
              <w:rPr>
                <w:rFonts w:ascii="Arial" w:eastAsia="Times New Roman" w:hAnsi="Arial" w:cs="Arial"/>
                <w:color w:val="000000"/>
                <w:sz w:val="20"/>
                <w:szCs w:val="20"/>
                <w:bdr w:val="none" w:sz="0" w:space="0" w:color="auto" w:frame="1"/>
                <w:lang w:eastAsia="ru-RU"/>
              </w:rPr>
              <w:t>.о</w:t>
            </w:r>
            <w:proofErr w:type="gramEnd"/>
            <w:r w:rsidRPr="00BA6D3B">
              <w:rPr>
                <w:rFonts w:ascii="Arial" w:eastAsia="Times New Roman" w:hAnsi="Arial" w:cs="Arial"/>
                <w:color w:val="000000"/>
                <w:sz w:val="20"/>
                <w:szCs w:val="20"/>
                <w:bdr w:val="none" w:sz="0" w:space="0" w:color="auto" w:frame="1"/>
                <w:lang w:eastAsia="ru-RU"/>
              </w:rPr>
              <w:t>бщей</w:t>
            </w:r>
            <w:proofErr w:type="spellEnd"/>
            <w:r w:rsidRPr="00BA6D3B">
              <w:rPr>
                <w:rFonts w:ascii="Arial" w:eastAsia="Times New Roman" w:hAnsi="Arial" w:cs="Arial"/>
                <w:color w:val="000000"/>
                <w:sz w:val="20"/>
                <w:szCs w:val="20"/>
                <w:bdr w:val="none" w:sz="0" w:space="0" w:color="auto" w:frame="1"/>
                <w:lang w:eastAsia="ru-RU"/>
              </w:rPr>
              <w:t xml:space="preserve"> площади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1,12</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внутридомового оборудования, аварийное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и ремонт внутридомового </w:t>
            </w:r>
            <w:r w:rsidRPr="00BA6D3B">
              <w:rPr>
                <w:rFonts w:ascii="Arial" w:eastAsia="Times New Roman" w:hAnsi="Arial" w:cs="Arial"/>
                <w:color w:val="000000"/>
                <w:sz w:val="20"/>
                <w:szCs w:val="20"/>
                <w:lang w:eastAsia="ru-RU"/>
              </w:rPr>
              <w:lastRenderedPageBreak/>
              <w:t xml:space="preserve">оборудования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0,25</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2.1.1.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холодное водоснабжение и водоотведение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отопление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электроснабжение и электрооборудование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0,25</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газоснабжение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диагностирование общедомового газового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электрооборудование (при оборудовании жилого помещения электрическими плитами)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дымоходов и </w:t>
            </w:r>
            <w:proofErr w:type="spellStart"/>
            <w:r w:rsidRPr="00BA6D3B">
              <w:rPr>
                <w:rFonts w:ascii="Arial" w:eastAsia="Times New Roman" w:hAnsi="Arial" w:cs="Arial"/>
                <w:color w:val="000000"/>
                <w:sz w:val="20"/>
                <w:szCs w:val="20"/>
                <w:lang w:eastAsia="ru-RU"/>
              </w:rPr>
              <w:t>вентканалов</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0,28</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насосных станций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Аварийно-диспетчерское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0,17</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мест общего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3,53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3,57</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уборка лестничных площадок и лестниц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придомовой территории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3,37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3,45</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услуги </w:t>
            </w:r>
            <w:proofErr w:type="spellStart"/>
            <w:r w:rsidRPr="00BA6D3B">
              <w:rPr>
                <w:rFonts w:ascii="Arial" w:eastAsia="Times New Roman" w:hAnsi="Arial" w:cs="Arial"/>
                <w:color w:val="000000"/>
                <w:sz w:val="20"/>
                <w:szCs w:val="20"/>
                <w:lang w:eastAsia="ru-RU"/>
              </w:rPr>
              <w:t>дезостанции</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мусоропроводов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противопожарные мероприятия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0,12</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конструктивных элементов зданий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Текущий ремонт (планово-предупредительный ремонт)</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1,90</w:t>
            </w:r>
          </w:p>
        </w:tc>
      </w:tr>
      <w:tr w:rsidR="00BA6D3B" w:rsidRPr="00BA6D3B" w:rsidTr="00BA6D3B">
        <w:trPr>
          <w:trHeight w:val="14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7,49</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Техобслуживание ОДПУ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электрическая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природный газ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7,49</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содержание и ремонт </w:t>
            </w:r>
            <w:r w:rsidRPr="00BA6D3B">
              <w:rPr>
                <w:rFonts w:ascii="Arial" w:eastAsia="Times New Roman" w:hAnsi="Arial" w:cs="Arial"/>
                <w:color w:val="000000"/>
                <w:sz w:val="20"/>
                <w:szCs w:val="20"/>
                <w:lang w:eastAsia="ru-RU"/>
              </w:rPr>
              <w:lastRenderedPageBreak/>
              <w:t>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7.2.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освидетельствование и диагностика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7,49</w:t>
            </w:r>
          </w:p>
        </w:tc>
      </w:tr>
      <w:tr w:rsidR="00BA6D3B" w:rsidRPr="00BA6D3B" w:rsidTr="00BA6D3B">
        <w:trPr>
          <w:trHeight w:val="14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АПЗ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7,49</w:t>
            </w:r>
          </w:p>
        </w:tc>
      </w:tr>
    </w:tbl>
    <w:p w:rsidR="00BA6D3B" w:rsidRPr="00BA6D3B" w:rsidRDefault="00BA6D3B" w:rsidP="00BA6D3B">
      <w:pPr>
        <w:spacing w:after="60" w:line="240" w:lineRule="auto"/>
        <w:textAlignment w:val="baseline"/>
        <w:outlineLvl w:val="1"/>
        <w:rPr>
          <w:rFonts w:ascii="Arial" w:eastAsia="Times New Roman" w:hAnsi="Arial" w:cs="Arial"/>
          <w:b/>
          <w:bCs/>
          <w:color w:val="000080"/>
          <w:sz w:val="20"/>
          <w:szCs w:val="20"/>
          <w:lang w:eastAsia="ru-RU"/>
        </w:rPr>
      </w:pPr>
      <w:r w:rsidRPr="00BA6D3B">
        <w:rPr>
          <w:rFonts w:ascii="Arial" w:eastAsia="Times New Roman" w:hAnsi="Arial" w:cs="Arial"/>
          <w:b/>
          <w:bCs/>
          <w:color w:val="000080"/>
          <w:sz w:val="20"/>
          <w:szCs w:val="20"/>
          <w:lang w:eastAsia="ru-RU"/>
        </w:rPr>
        <w:t>Общежития и жилые дома, ранее имевшие статус общежития:</w:t>
      </w:r>
    </w:p>
    <w:p w:rsidR="00BA6D3B" w:rsidRPr="00BA6D3B" w:rsidRDefault="00BA6D3B" w:rsidP="00BA6D3B">
      <w:pPr>
        <w:spacing w:after="192" w:line="240" w:lineRule="auto"/>
        <w:textAlignment w:val="baseline"/>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Таблица 6</w:t>
      </w:r>
    </w:p>
    <w:tbl>
      <w:tblPr>
        <w:tblW w:w="94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2717"/>
        <w:gridCol w:w="1454"/>
        <w:gridCol w:w="2138"/>
        <w:gridCol w:w="2473"/>
      </w:tblGrid>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Виды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Учетная единица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 xml:space="preserve">МКД имеющие все виды </w:t>
            </w:r>
            <w:proofErr w:type="spellStart"/>
            <w:proofErr w:type="gramStart"/>
            <w:r w:rsidRPr="00BA6D3B">
              <w:rPr>
                <w:rFonts w:ascii="Arial" w:eastAsia="Times New Roman" w:hAnsi="Arial" w:cs="Arial"/>
                <w:color w:val="000000"/>
                <w:sz w:val="20"/>
                <w:szCs w:val="20"/>
                <w:bdr w:val="none" w:sz="0" w:space="0" w:color="auto" w:frame="1"/>
                <w:lang w:eastAsia="ru-RU"/>
              </w:rPr>
              <w:t>благоустройст-ва</w:t>
            </w:r>
            <w:proofErr w:type="spellEnd"/>
            <w:proofErr w:type="gramEnd"/>
            <w:r w:rsidRPr="00BA6D3B">
              <w:rPr>
                <w:rFonts w:ascii="Arial" w:eastAsia="Times New Roman" w:hAnsi="Arial" w:cs="Arial"/>
                <w:color w:val="000000"/>
                <w:sz w:val="20"/>
                <w:szCs w:val="20"/>
                <w:bdr w:val="none" w:sz="0" w:space="0" w:color="auto" w:frame="1"/>
                <w:lang w:eastAsia="ru-RU"/>
              </w:rPr>
              <w:t>, включая лифт мусоропровод, АПЗ, (руб., коп.)</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5-ти этажные МКД, имеющие все виды благоустройства, без лифта или лифта и мусоропровода, (руб., коп.)</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Управление жилищным фондом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proofErr w:type="spellStart"/>
            <w:r w:rsidRPr="00BA6D3B">
              <w:rPr>
                <w:rFonts w:ascii="Arial" w:eastAsia="Times New Roman" w:hAnsi="Arial" w:cs="Arial"/>
                <w:color w:val="000000"/>
                <w:sz w:val="20"/>
                <w:szCs w:val="20"/>
                <w:bdr w:val="none" w:sz="0" w:space="0" w:color="auto" w:frame="1"/>
                <w:lang w:eastAsia="ru-RU"/>
              </w:rPr>
              <w:t>кв.м</w:t>
            </w:r>
            <w:proofErr w:type="spellEnd"/>
            <w:r w:rsidRPr="00BA6D3B">
              <w:rPr>
                <w:rFonts w:ascii="Arial" w:eastAsia="Times New Roman" w:hAnsi="Arial" w:cs="Arial"/>
                <w:color w:val="000000"/>
                <w:sz w:val="20"/>
                <w:szCs w:val="20"/>
                <w:bdr w:val="none" w:sz="0" w:space="0" w:color="auto" w:frame="1"/>
                <w:lang w:eastAsia="ru-RU"/>
              </w:rPr>
              <w:t>. общей площади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внутридомового оборудования, аварийное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4,29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4,38</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и ремонт внутридомового оборудования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2,83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3,09</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холодное водоснабжение и водоотведение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0,61</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отопление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электроснабжение и электроплиты</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0,29</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газоснабжение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0,36</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диагностирование общедомового газового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электрооборудование (при оборудовании жилого помещения электрическими плитами)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дымоходов и </w:t>
            </w:r>
            <w:proofErr w:type="spellStart"/>
            <w:r w:rsidRPr="00BA6D3B">
              <w:rPr>
                <w:rFonts w:ascii="Arial" w:eastAsia="Times New Roman" w:hAnsi="Arial" w:cs="Arial"/>
                <w:color w:val="000000"/>
                <w:sz w:val="20"/>
                <w:szCs w:val="20"/>
                <w:lang w:eastAsia="ru-RU"/>
              </w:rPr>
              <w:t>вентканалов</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насосных станций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аварийно-диспетчерское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1,15</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мест общего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7,45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6,90</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уборка лестничных площадок и лестниц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2,03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2,23</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содержание придомовой </w:t>
            </w:r>
            <w:r w:rsidRPr="00BA6D3B">
              <w:rPr>
                <w:rFonts w:ascii="Arial" w:eastAsia="Times New Roman" w:hAnsi="Arial" w:cs="Arial"/>
                <w:color w:val="000000"/>
                <w:sz w:val="20"/>
                <w:szCs w:val="20"/>
                <w:lang w:eastAsia="ru-RU"/>
              </w:rPr>
              <w:lastRenderedPageBreak/>
              <w:t>территории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3,29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4,54</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услуги </w:t>
            </w:r>
            <w:proofErr w:type="spellStart"/>
            <w:r w:rsidRPr="00BA6D3B">
              <w:rPr>
                <w:rFonts w:ascii="Arial" w:eastAsia="Times New Roman" w:hAnsi="Arial" w:cs="Arial"/>
                <w:color w:val="000000"/>
                <w:sz w:val="20"/>
                <w:szCs w:val="20"/>
                <w:lang w:eastAsia="ru-RU"/>
              </w:rPr>
              <w:t>дезостанции</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0,08</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мусоропроводов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2,02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противопожарные мероприятия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0,05</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конструктивных элементов зданий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0,51</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Текущий ремонт (планово-предупредительный ремонт)</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3,66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4,40</w:t>
            </w:r>
          </w:p>
        </w:tc>
      </w:tr>
      <w:tr w:rsidR="00BA6D3B" w:rsidRPr="00BA6D3B" w:rsidTr="00BA6D3B">
        <w:trPr>
          <w:trHeight w:val="144"/>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17,65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17,93</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Техобслуживание ОДПУ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электрическая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природный газ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44"/>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18,17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18,45</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3,88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69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освидетельствование и диагностика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22,05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18,45</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АПЗ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5,97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5,97</w:t>
            </w:r>
          </w:p>
        </w:tc>
      </w:tr>
      <w:tr w:rsidR="00BA6D3B" w:rsidRPr="00BA6D3B" w:rsidTr="00BA6D3B">
        <w:trPr>
          <w:trHeight w:val="240"/>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28,02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24,42</w:t>
            </w:r>
          </w:p>
        </w:tc>
      </w:tr>
    </w:tbl>
    <w:p w:rsidR="00BA6D3B" w:rsidRPr="00BA6D3B" w:rsidRDefault="00BA6D3B" w:rsidP="00BA6D3B">
      <w:pPr>
        <w:spacing w:after="60" w:line="240" w:lineRule="auto"/>
        <w:textAlignment w:val="baseline"/>
        <w:outlineLvl w:val="1"/>
        <w:rPr>
          <w:rFonts w:ascii="Arial" w:eastAsia="Times New Roman" w:hAnsi="Arial" w:cs="Arial"/>
          <w:b/>
          <w:bCs/>
          <w:color w:val="000080"/>
          <w:sz w:val="20"/>
          <w:szCs w:val="20"/>
          <w:lang w:eastAsia="ru-RU"/>
        </w:rPr>
      </w:pPr>
      <w:r w:rsidRPr="00BA6D3B">
        <w:rPr>
          <w:rFonts w:ascii="Arial" w:eastAsia="Times New Roman" w:hAnsi="Arial" w:cs="Arial"/>
          <w:b/>
          <w:bCs/>
          <w:color w:val="000080"/>
          <w:sz w:val="20"/>
          <w:szCs w:val="20"/>
          <w:lang w:eastAsia="ru-RU"/>
        </w:rPr>
        <w:t>Общежития и жилые дома, ранее имевшие статус общежития</w:t>
      </w:r>
    </w:p>
    <w:p w:rsidR="00BA6D3B" w:rsidRPr="00BA6D3B" w:rsidRDefault="00BA6D3B" w:rsidP="00BA6D3B">
      <w:pPr>
        <w:spacing w:after="192" w:line="240" w:lineRule="auto"/>
        <w:textAlignment w:val="baseline"/>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Таблица 7</w:t>
      </w:r>
    </w:p>
    <w:tbl>
      <w:tblPr>
        <w:tblW w:w="94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2623"/>
        <w:gridCol w:w="1966"/>
        <w:gridCol w:w="2175"/>
        <w:gridCol w:w="2018"/>
      </w:tblGrid>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Виды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Учетная единица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 xml:space="preserve">2-4-х этажные МКД, имеющие все виды </w:t>
            </w:r>
            <w:proofErr w:type="spellStart"/>
            <w:proofErr w:type="gramStart"/>
            <w:r w:rsidRPr="00BA6D3B">
              <w:rPr>
                <w:rFonts w:ascii="Arial" w:eastAsia="Times New Roman" w:hAnsi="Arial" w:cs="Arial"/>
                <w:color w:val="000000"/>
                <w:sz w:val="20"/>
                <w:szCs w:val="20"/>
                <w:bdr w:val="none" w:sz="0" w:space="0" w:color="auto" w:frame="1"/>
                <w:lang w:eastAsia="ru-RU"/>
              </w:rPr>
              <w:t>благоустройст-ва</w:t>
            </w:r>
            <w:proofErr w:type="spellEnd"/>
            <w:proofErr w:type="gramEnd"/>
            <w:r w:rsidRPr="00BA6D3B">
              <w:rPr>
                <w:rFonts w:ascii="Arial" w:eastAsia="Times New Roman" w:hAnsi="Arial" w:cs="Arial"/>
                <w:color w:val="000000"/>
                <w:sz w:val="20"/>
                <w:szCs w:val="20"/>
                <w:bdr w:val="none" w:sz="0" w:space="0" w:color="auto" w:frame="1"/>
                <w:lang w:eastAsia="ru-RU"/>
              </w:rPr>
              <w:t>, без лифта и мусоропровода, (руб., коп.)</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МКД, имеющие не все виды благоустройства, (руб., коп.)</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Управление жилищным фондом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proofErr w:type="spellStart"/>
            <w:r w:rsidRPr="00BA6D3B">
              <w:rPr>
                <w:rFonts w:ascii="Arial" w:eastAsia="Times New Roman" w:hAnsi="Arial" w:cs="Arial"/>
                <w:color w:val="000000"/>
                <w:sz w:val="20"/>
                <w:szCs w:val="20"/>
                <w:bdr w:val="none" w:sz="0" w:space="0" w:color="auto" w:frame="1"/>
                <w:lang w:eastAsia="ru-RU"/>
              </w:rPr>
              <w:t>кв.м</w:t>
            </w:r>
            <w:proofErr w:type="gramStart"/>
            <w:r w:rsidRPr="00BA6D3B">
              <w:rPr>
                <w:rFonts w:ascii="Arial" w:eastAsia="Times New Roman" w:hAnsi="Arial" w:cs="Arial"/>
                <w:color w:val="000000"/>
                <w:sz w:val="20"/>
                <w:szCs w:val="20"/>
                <w:bdr w:val="none" w:sz="0" w:space="0" w:color="auto" w:frame="1"/>
                <w:lang w:eastAsia="ru-RU"/>
              </w:rPr>
              <w:t>.о</w:t>
            </w:r>
            <w:proofErr w:type="gramEnd"/>
            <w:r w:rsidRPr="00BA6D3B">
              <w:rPr>
                <w:rFonts w:ascii="Arial" w:eastAsia="Times New Roman" w:hAnsi="Arial" w:cs="Arial"/>
                <w:color w:val="000000"/>
                <w:sz w:val="20"/>
                <w:szCs w:val="20"/>
                <w:bdr w:val="none" w:sz="0" w:space="0" w:color="auto" w:frame="1"/>
                <w:lang w:eastAsia="ru-RU"/>
              </w:rPr>
              <w:t>бщей</w:t>
            </w:r>
            <w:proofErr w:type="spellEnd"/>
            <w:r w:rsidRPr="00BA6D3B">
              <w:rPr>
                <w:rFonts w:ascii="Arial" w:eastAsia="Times New Roman" w:hAnsi="Arial" w:cs="Arial"/>
                <w:color w:val="000000"/>
                <w:sz w:val="20"/>
                <w:szCs w:val="20"/>
                <w:bdr w:val="none" w:sz="0" w:space="0" w:color="auto" w:frame="1"/>
                <w:lang w:eastAsia="ru-RU"/>
              </w:rPr>
              <w:t xml:space="preserve"> площади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внутридомового оборудования, аварийное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4,39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2,63</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и ремонт внутридомового оборудования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2,08</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холодное водоснабжение и водоотведение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0,51</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2.1.2.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отопление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электроснабжение и электроплиты</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0,30</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газоснабжение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0,36</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диагностирование общедомового газового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электрооборудование (при оборудовании жилого помещения электрическими плитами)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дымоходов и </w:t>
            </w:r>
            <w:proofErr w:type="spellStart"/>
            <w:r w:rsidRPr="00BA6D3B">
              <w:rPr>
                <w:rFonts w:ascii="Arial" w:eastAsia="Times New Roman" w:hAnsi="Arial" w:cs="Arial"/>
                <w:color w:val="000000"/>
                <w:sz w:val="20"/>
                <w:szCs w:val="20"/>
                <w:lang w:eastAsia="ru-RU"/>
              </w:rPr>
              <w:t>вентканалов</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насосных станций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Аварийно-диспетчерское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0,41</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мест общего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7,10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5,54</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уборка лестничных площадок и лестниц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придомовой территории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4,54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4,49</w:t>
            </w:r>
          </w:p>
        </w:tc>
      </w:tr>
      <w:tr w:rsidR="00BA6D3B" w:rsidRPr="00BA6D3B" w:rsidTr="00BA6D3B">
        <w:trPr>
          <w:trHeight w:val="17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услуги </w:t>
            </w:r>
            <w:proofErr w:type="spellStart"/>
            <w:r w:rsidRPr="00BA6D3B">
              <w:rPr>
                <w:rFonts w:ascii="Arial" w:eastAsia="Times New Roman" w:hAnsi="Arial" w:cs="Arial"/>
                <w:color w:val="000000"/>
                <w:sz w:val="20"/>
                <w:szCs w:val="20"/>
                <w:lang w:eastAsia="ru-RU"/>
              </w:rPr>
              <w:t>дезостанции</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0,08</w:t>
            </w:r>
          </w:p>
        </w:tc>
      </w:tr>
      <w:tr w:rsidR="00BA6D3B" w:rsidRPr="00BA6D3B" w:rsidTr="00BA6D3B">
        <w:trPr>
          <w:trHeight w:val="532"/>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мусоропроводов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5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противопожарные мероприятия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0,05</w:t>
            </w:r>
          </w:p>
        </w:tc>
      </w:tr>
      <w:tr w:rsidR="00BA6D3B" w:rsidRPr="00BA6D3B" w:rsidTr="00BA6D3B">
        <w:trPr>
          <w:trHeight w:val="81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конструктивных элементов зданий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0,31</w:t>
            </w:r>
          </w:p>
        </w:tc>
      </w:tr>
      <w:tr w:rsidR="00BA6D3B" w:rsidRPr="00BA6D3B" w:rsidTr="00BA6D3B">
        <w:trPr>
          <w:trHeight w:val="5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Текущий ремонт (планово-предупредительный ремонт)</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4,37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2,65</w:t>
            </w:r>
          </w:p>
        </w:tc>
      </w:tr>
      <w:tr w:rsidR="00BA6D3B" w:rsidRPr="00BA6D3B" w:rsidTr="00BA6D3B">
        <w:trPr>
          <w:trHeight w:val="266"/>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18,11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12,87</w:t>
            </w:r>
          </w:p>
        </w:tc>
      </w:tr>
      <w:tr w:rsidR="00BA6D3B" w:rsidRPr="00BA6D3B" w:rsidTr="00BA6D3B">
        <w:trPr>
          <w:trHeight w:val="5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Техобслуживание ОДПУ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8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электрическая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природный газ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66"/>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12,87</w:t>
            </w:r>
          </w:p>
        </w:tc>
      </w:tr>
      <w:tr w:rsidR="00BA6D3B" w:rsidRPr="00BA6D3B" w:rsidTr="00BA6D3B">
        <w:trPr>
          <w:trHeight w:val="5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5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81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освидетельствование и диагностика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66"/>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12,87</w:t>
            </w:r>
          </w:p>
        </w:tc>
      </w:tr>
      <w:tr w:rsidR="00BA6D3B" w:rsidRPr="00BA6D3B" w:rsidTr="00BA6D3B">
        <w:trPr>
          <w:trHeight w:val="266"/>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АПЗ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5,97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84"/>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24,60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12,87</w:t>
            </w:r>
          </w:p>
        </w:tc>
      </w:tr>
    </w:tbl>
    <w:p w:rsidR="00BA6D3B" w:rsidRPr="00BA6D3B" w:rsidRDefault="00BA6D3B" w:rsidP="00BA6D3B">
      <w:pPr>
        <w:spacing w:after="60" w:line="240" w:lineRule="auto"/>
        <w:textAlignment w:val="baseline"/>
        <w:outlineLvl w:val="1"/>
        <w:rPr>
          <w:rFonts w:ascii="Arial" w:eastAsia="Times New Roman" w:hAnsi="Arial" w:cs="Arial"/>
          <w:b/>
          <w:bCs/>
          <w:color w:val="000080"/>
          <w:sz w:val="20"/>
          <w:szCs w:val="20"/>
          <w:lang w:eastAsia="ru-RU"/>
        </w:rPr>
      </w:pPr>
      <w:r w:rsidRPr="00BA6D3B">
        <w:rPr>
          <w:rFonts w:ascii="Arial" w:eastAsia="Times New Roman" w:hAnsi="Arial" w:cs="Arial"/>
          <w:b/>
          <w:bCs/>
          <w:color w:val="000080"/>
          <w:sz w:val="20"/>
          <w:szCs w:val="20"/>
          <w:lang w:eastAsia="ru-RU"/>
        </w:rPr>
        <w:t>Общежития и жилые дома, ранее имевшие статус общежития</w:t>
      </w:r>
    </w:p>
    <w:p w:rsidR="00BA6D3B" w:rsidRPr="00BA6D3B" w:rsidRDefault="00BA6D3B" w:rsidP="00BA6D3B">
      <w:pPr>
        <w:spacing w:after="192" w:line="240" w:lineRule="auto"/>
        <w:textAlignment w:val="baseline"/>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Таблица 8</w:t>
      </w:r>
    </w:p>
    <w:tbl>
      <w:tblPr>
        <w:tblW w:w="94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2630"/>
        <w:gridCol w:w="1411"/>
        <w:gridCol w:w="2386"/>
        <w:gridCol w:w="2353"/>
      </w:tblGrid>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168"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Виды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Учетная единица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 xml:space="preserve">2-4-х этажные МКД, имеющие все виды </w:t>
            </w:r>
            <w:proofErr w:type="spellStart"/>
            <w:proofErr w:type="gramStart"/>
            <w:r w:rsidRPr="00BA6D3B">
              <w:rPr>
                <w:rFonts w:ascii="Arial" w:eastAsia="Times New Roman" w:hAnsi="Arial" w:cs="Arial"/>
                <w:color w:val="000000"/>
                <w:sz w:val="20"/>
                <w:szCs w:val="20"/>
                <w:bdr w:val="none" w:sz="0" w:space="0" w:color="auto" w:frame="1"/>
                <w:lang w:eastAsia="ru-RU"/>
              </w:rPr>
              <w:t>благоустройст-ва</w:t>
            </w:r>
            <w:proofErr w:type="spellEnd"/>
            <w:proofErr w:type="gramEnd"/>
            <w:r w:rsidRPr="00BA6D3B">
              <w:rPr>
                <w:rFonts w:ascii="Arial" w:eastAsia="Times New Roman" w:hAnsi="Arial" w:cs="Arial"/>
                <w:color w:val="000000"/>
                <w:sz w:val="20"/>
                <w:szCs w:val="20"/>
                <w:bdr w:val="none" w:sz="0" w:space="0" w:color="auto" w:frame="1"/>
                <w:lang w:eastAsia="ru-RU"/>
              </w:rPr>
              <w:t>, без лифта и мусоропровода (с электроплитами) (руб., коп.)</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bdr w:val="none" w:sz="0" w:space="0" w:color="auto" w:frame="1"/>
                <w:lang w:eastAsia="ru-RU"/>
              </w:rPr>
              <w:t>5-ти этажные МКД, имеющие все виды благоустройства, без лифта или лифта и мусоропровода (с электроплитами) (руб., коп.)</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Управление жилищным фондом</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proofErr w:type="spellStart"/>
            <w:r w:rsidRPr="00BA6D3B">
              <w:rPr>
                <w:rFonts w:ascii="Arial" w:eastAsia="Times New Roman" w:hAnsi="Arial" w:cs="Arial"/>
                <w:color w:val="000000"/>
                <w:sz w:val="20"/>
                <w:szCs w:val="20"/>
                <w:bdr w:val="none" w:sz="0" w:space="0" w:color="auto" w:frame="1"/>
                <w:lang w:eastAsia="ru-RU"/>
              </w:rPr>
              <w:t>кв.м</w:t>
            </w:r>
            <w:proofErr w:type="gramStart"/>
            <w:r w:rsidRPr="00BA6D3B">
              <w:rPr>
                <w:rFonts w:ascii="Arial" w:eastAsia="Times New Roman" w:hAnsi="Arial" w:cs="Arial"/>
                <w:color w:val="000000"/>
                <w:sz w:val="20"/>
                <w:szCs w:val="20"/>
                <w:bdr w:val="none" w:sz="0" w:space="0" w:color="auto" w:frame="1"/>
                <w:lang w:eastAsia="ru-RU"/>
              </w:rPr>
              <w:t>.о</w:t>
            </w:r>
            <w:proofErr w:type="gramEnd"/>
            <w:r w:rsidRPr="00BA6D3B">
              <w:rPr>
                <w:rFonts w:ascii="Arial" w:eastAsia="Times New Roman" w:hAnsi="Arial" w:cs="Arial"/>
                <w:color w:val="000000"/>
                <w:sz w:val="20"/>
                <w:szCs w:val="20"/>
                <w:bdr w:val="none" w:sz="0" w:space="0" w:color="auto" w:frame="1"/>
                <w:lang w:eastAsia="ru-RU"/>
              </w:rPr>
              <w:t>бщей</w:t>
            </w:r>
            <w:proofErr w:type="spellEnd"/>
            <w:r w:rsidRPr="00BA6D3B">
              <w:rPr>
                <w:rFonts w:ascii="Arial" w:eastAsia="Times New Roman" w:hAnsi="Arial" w:cs="Arial"/>
                <w:color w:val="000000"/>
                <w:sz w:val="20"/>
                <w:szCs w:val="20"/>
                <w:bdr w:val="none" w:sz="0" w:space="0" w:color="auto" w:frame="1"/>
                <w:lang w:eastAsia="ru-RU"/>
              </w:rPr>
              <w:t xml:space="preserve"> площади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1,74</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внутридомового оборудования, аварийное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4,39</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4,39</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и ремонт внутридомового оборудования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3,10</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холодное водоснабжение и водоотведение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0,92</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0,61</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0,61</w:t>
            </w:r>
          </w:p>
        </w:tc>
      </w:tr>
      <w:tr w:rsidR="00BA6D3B" w:rsidRPr="00BA6D3B" w:rsidTr="00BA6D3B">
        <w:trPr>
          <w:trHeight w:val="144"/>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отопление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0,71</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электроснабжение и электрооборудование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0,30</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газоснабжение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0,36</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0,36</w:t>
            </w:r>
          </w:p>
        </w:tc>
      </w:tr>
      <w:tr w:rsidR="00BA6D3B" w:rsidRPr="00BA6D3B" w:rsidTr="00BA6D3B">
        <w:trPr>
          <w:trHeight w:val="91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диагностирование общедомового газового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91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2.1.7.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электрооборудование (при оборудовании жилого помещения электрическими плитами)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0,2</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Обслуживание дымоходов и </w:t>
            </w:r>
            <w:proofErr w:type="spellStart"/>
            <w:r w:rsidRPr="00BA6D3B">
              <w:rPr>
                <w:rFonts w:ascii="Arial" w:eastAsia="Times New Roman" w:hAnsi="Arial" w:cs="Arial"/>
                <w:color w:val="000000"/>
                <w:sz w:val="20"/>
                <w:szCs w:val="20"/>
                <w:lang w:eastAsia="ru-RU"/>
              </w:rPr>
              <w:t>вентканалов</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0,14</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насосных станций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Аварийно-диспетчерское обслуживание</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1,15</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1,15</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мест общего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7,10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6,90</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уборка лестничных площадок и лестниц</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2,43</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2,23</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придомовой территории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4,54</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4,54</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услуги </w:t>
            </w:r>
            <w:proofErr w:type="spellStart"/>
            <w:r w:rsidRPr="00BA6D3B">
              <w:rPr>
                <w:rFonts w:ascii="Arial" w:eastAsia="Times New Roman" w:hAnsi="Arial" w:cs="Arial"/>
                <w:color w:val="000000"/>
                <w:sz w:val="20"/>
                <w:szCs w:val="20"/>
                <w:lang w:eastAsia="ru-RU"/>
              </w:rPr>
              <w:t>дезостанции</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0,08</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0,08</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мусоропроводов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противопожарные мероприятия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0,05</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0,05</w:t>
            </w:r>
          </w:p>
        </w:tc>
      </w:tr>
      <w:tr w:rsidR="00BA6D3B" w:rsidRPr="00BA6D3B" w:rsidTr="00BA6D3B">
        <w:trPr>
          <w:trHeight w:val="69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Обслуживание и ремонт конструктивных элементов зданий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0,51</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0,51</w:t>
            </w:r>
          </w:p>
        </w:tc>
      </w:tr>
      <w:tr w:rsidR="00BA6D3B" w:rsidRPr="00BA6D3B" w:rsidTr="00BA6D3B">
        <w:trPr>
          <w:trHeight w:val="69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Текущий ремонт (планово-предупредительный ремонт)</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4,37</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4,39</w:t>
            </w:r>
          </w:p>
        </w:tc>
      </w:tr>
      <w:tr w:rsidR="00BA6D3B" w:rsidRPr="00BA6D3B" w:rsidTr="00BA6D3B">
        <w:trPr>
          <w:trHeight w:val="22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18,11</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17,93</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Техобслуживание ОДПУ в </w:t>
            </w:r>
            <w:proofErr w:type="spellStart"/>
            <w:r w:rsidRPr="00BA6D3B">
              <w:rPr>
                <w:rFonts w:ascii="Arial" w:eastAsia="Times New Roman" w:hAnsi="Arial" w:cs="Arial"/>
                <w:color w:val="000000"/>
                <w:sz w:val="20"/>
                <w:szCs w:val="20"/>
                <w:lang w:eastAsia="ru-RU"/>
              </w:rPr>
              <w:t>т.ч</w:t>
            </w:r>
            <w:proofErr w:type="spellEnd"/>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0,52</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0,46</w:t>
            </w:r>
          </w:p>
        </w:tc>
      </w:tr>
      <w:tr w:rsidR="00BA6D3B" w:rsidRPr="00BA6D3B" w:rsidTr="00BA6D3B">
        <w:trPr>
          <w:trHeight w:val="24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0,06</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электрическая энергия</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6.4.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природный газ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40"/>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18,63</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18,45</w:t>
            </w:r>
          </w:p>
        </w:tc>
      </w:tr>
      <w:tr w:rsidR="00BA6D3B" w:rsidRPr="00BA6D3B" w:rsidTr="00BA6D3B">
        <w:trPr>
          <w:trHeight w:val="45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46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лифтов</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690"/>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7.2.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Техническое освидетельствование и диагностика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0,0</w:t>
            </w:r>
          </w:p>
        </w:tc>
      </w:tr>
      <w:tr w:rsidR="00BA6D3B" w:rsidRPr="00BA6D3B" w:rsidTr="00BA6D3B">
        <w:trPr>
          <w:trHeight w:val="22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18,63</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18,45</w:t>
            </w:r>
          </w:p>
        </w:tc>
      </w:tr>
      <w:tr w:rsidR="00BA6D3B" w:rsidRPr="00BA6D3B" w:rsidTr="00BA6D3B">
        <w:trPr>
          <w:trHeight w:val="225"/>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Содержание и ремонт АПЗ</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5,97</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5,97</w:t>
            </w:r>
          </w:p>
        </w:tc>
      </w:tr>
      <w:tr w:rsidR="00BA6D3B" w:rsidRPr="00BA6D3B" w:rsidTr="00BA6D3B">
        <w:trPr>
          <w:trHeight w:val="225"/>
        </w:trPr>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24,60</w:t>
            </w:r>
          </w:p>
        </w:tc>
        <w:tc>
          <w:tcPr>
            <w:tcW w:w="2353"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A6D3B" w:rsidRPr="00BA6D3B" w:rsidRDefault="00BA6D3B" w:rsidP="00BA6D3B">
            <w:pPr>
              <w:spacing w:after="0" w:line="240" w:lineRule="auto"/>
              <w:jc w:val="center"/>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24,42</w:t>
            </w:r>
          </w:p>
        </w:tc>
      </w:tr>
    </w:tbl>
    <w:p w:rsidR="00BA6D3B" w:rsidRPr="00BA6D3B" w:rsidRDefault="00BA6D3B" w:rsidP="00BA6D3B">
      <w:pPr>
        <w:spacing w:after="192" w:line="240" w:lineRule="auto"/>
        <w:textAlignment w:val="baseline"/>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Примечание:</w:t>
      </w:r>
    </w:p>
    <w:p w:rsidR="00BA6D3B" w:rsidRPr="00BA6D3B" w:rsidRDefault="00BA6D3B" w:rsidP="00BA6D3B">
      <w:pPr>
        <w:spacing w:after="192" w:line="240" w:lineRule="auto"/>
        <w:textAlignment w:val="baseline"/>
        <w:rPr>
          <w:rFonts w:ascii="Arial" w:eastAsia="Times New Roman" w:hAnsi="Arial" w:cs="Arial"/>
          <w:color w:val="000000"/>
          <w:sz w:val="20"/>
          <w:szCs w:val="20"/>
          <w:lang w:eastAsia="ru-RU"/>
        </w:rPr>
      </w:pPr>
      <w:r w:rsidRPr="00BA6D3B">
        <w:rPr>
          <w:rFonts w:ascii="Arial" w:eastAsia="Times New Roman" w:hAnsi="Arial" w:cs="Arial"/>
          <w:color w:val="000000"/>
          <w:sz w:val="20"/>
          <w:szCs w:val="20"/>
          <w:lang w:eastAsia="ru-RU"/>
        </w:rPr>
        <w:t xml:space="preserve">1. По строке 5 «Текущий ремонт (планово-предупредительный ремонт)» таблиц 1-8 учтены расходы на ремонт асфальтового покрытия в размере 0,41 руб. за 1 </w:t>
      </w:r>
      <w:proofErr w:type="spellStart"/>
      <w:r w:rsidRPr="00BA6D3B">
        <w:rPr>
          <w:rFonts w:ascii="Arial" w:eastAsia="Times New Roman" w:hAnsi="Arial" w:cs="Arial"/>
          <w:color w:val="000000"/>
          <w:sz w:val="20"/>
          <w:szCs w:val="20"/>
          <w:lang w:eastAsia="ru-RU"/>
        </w:rPr>
        <w:t>кв.м</w:t>
      </w:r>
      <w:proofErr w:type="spellEnd"/>
      <w:r w:rsidRPr="00BA6D3B">
        <w:rPr>
          <w:rFonts w:ascii="Arial" w:eastAsia="Times New Roman" w:hAnsi="Arial" w:cs="Arial"/>
          <w:color w:val="000000"/>
          <w:sz w:val="20"/>
          <w:szCs w:val="20"/>
          <w:lang w:eastAsia="ru-RU"/>
        </w:rPr>
        <w:t>. общей площади жилого помещения.</w:t>
      </w:r>
    </w:p>
    <w:p w:rsidR="00D44CDD" w:rsidRDefault="00D44CDD">
      <w:pPr>
        <w:rPr>
          <w:b/>
          <w:sz w:val="24"/>
          <w:szCs w:val="24"/>
        </w:rPr>
      </w:pPr>
    </w:p>
    <w:p w:rsidR="006A0FC9" w:rsidRDefault="006A0FC9" w:rsidP="006A0FC9">
      <w:pPr>
        <w:spacing w:after="60" w:line="240" w:lineRule="auto"/>
        <w:jc w:val="center"/>
        <w:textAlignment w:val="baseline"/>
        <w:outlineLvl w:val="1"/>
        <w:rPr>
          <w:rFonts w:ascii="Arial" w:eastAsia="Times New Roman" w:hAnsi="Arial" w:cs="Arial"/>
          <w:b/>
          <w:bCs/>
          <w:sz w:val="24"/>
          <w:szCs w:val="24"/>
          <w:lang w:eastAsia="ru-RU"/>
        </w:rPr>
      </w:pPr>
    </w:p>
    <w:p w:rsidR="006A0FC9" w:rsidRDefault="006A0FC9" w:rsidP="006A0FC9">
      <w:pPr>
        <w:spacing w:after="60" w:line="240" w:lineRule="auto"/>
        <w:jc w:val="center"/>
        <w:textAlignment w:val="baseline"/>
        <w:outlineLvl w:val="1"/>
        <w:rPr>
          <w:rFonts w:ascii="Arial" w:eastAsia="Times New Roman" w:hAnsi="Arial" w:cs="Arial"/>
          <w:b/>
          <w:bCs/>
          <w:sz w:val="24"/>
          <w:szCs w:val="24"/>
          <w:lang w:eastAsia="ru-RU"/>
        </w:rPr>
      </w:pPr>
    </w:p>
    <w:p w:rsidR="006A0FC9" w:rsidRDefault="006A0FC9" w:rsidP="006A0FC9">
      <w:pPr>
        <w:spacing w:after="60" w:line="240" w:lineRule="auto"/>
        <w:jc w:val="center"/>
        <w:textAlignment w:val="baseline"/>
        <w:outlineLvl w:val="1"/>
        <w:rPr>
          <w:rFonts w:ascii="Arial" w:eastAsia="Times New Roman" w:hAnsi="Arial" w:cs="Arial"/>
          <w:b/>
          <w:bCs/>
          <w:sz w:val="24"/>
          <w:szCs w:val="24"/>
          <w:lang w:eastAsia="ru-RU"/>
        </w:rPr>
      </w:pPr>
    </w:p>
    <w:p w:rsidR="006A0FC9" w:rsidRDefault="006A0FC9" w:rsidP="006A0FC9">
      <w:pPr>
        <w:spacing w:after="60" w:line="240" w:lineRule="auto"/>
        <w:jc w:val="center"/>
        <w:textAlignment w:val="baseline"/>
        <w:outlineLvl w:val="1"/>
        <w:rPr>
          <w:rFonts w:ascii="Arial" w:eastAsia="Times New Roman" w:hAnsi="Arial" w:cs="Arial"/>
          <w:b/>
          <w:bCs/>
          <w:sz w:val="24"/>
          <w:szCs w:val="24"/>
          <w:lang w:eastAsia="ru-RU"/>
        </w:rPr>
      </w:pPr>
    </w:p>
    <w:p w:rsidR="006A0FC9" w:rsidRDefault="006A0FC9" w:rsidP="006A0FC9">
      <w:pPr>
        <w:spacing w:after="60" w:line="240" w:lineRule="auto"/>
        <w:jc w:val="center"/>
        <w:textAlignment w:val="baseline"/>
        <w:outlineLvl w:val="1"/>
        <w:rPr>
          <w:rFonts w:ascii="Arial" w:eastAsia="Times New Roman" w:hAnsi="Arial" w:cs="Arial"/>
          <w:b/>
          <w:bCs/>
          <w:sz w:val="24"/>
          <w:szCs w:val="24"/>
          <w:lang w:eastAsia="ru-RU"/>
        </w:rPr>
      </w:pPr>
    </w:p>
    <w:p w:rsidR="006A0FC9" w:rsidRPr="006A0FC9" w:rsidRDefault="006A0FC9" w:rsidP="006A0FC9">
      <w:pPr>
        <w:spacing w:after="60" w:line="240" w:lineRule="auto"/>
        <w:jc w:val="center"/>
        <w:textAlignment w:val="baseline"/>
        <w:outlineLvl w:val="1"/>
        <w:rPr>
          <w:rFonts w:ascii="Times New Roman" w:eastAsia="Times New Roman" w:hAnsi="Times New Roman" w:cs="Times New Roman"/>
          <w:b/>
          <w:bCs/>
          <w:sz w:val="24"/>
          <w:szCs w:val="24"/>
          <w:lang w:eastAsia="ru-RU"/>
        </w:rPr>
      </w:pPr>
      <w:r w:rsidRPr="006A0FC9">
        <w:rPr>
          <w:rFonts w:ascii="Times New Roman" w:eastAsia="Times New Roman" w:hAnsi="Times New Roman" w:cs="Times New Roman"/>
          <w:b/>
          <w:bCs/>
          <w:sz w:val="24"/>
          <w:szCs w:val="24"/>
          <w:lang w:eastAsia="ru-RU"/>
        </w:rPr>
        <w:lastRenderedPageBreak/>
        <w:t>Информация об оплате за лифт</w:t>
      </w:r>
      <w:r w:rsidRPr="006A0FC9">
        <w:rPr>
          <w:rFonts w:ascii="Times New Roman" w:eastAsia="Times New Roman" w:hAnsi="Times New Roman" w:cs="Times New Roman"/>
          <w:b/>
          <w:bCs/>
          <w:sz w:val="24"/>
          <w:szCs w:val="24"/>
          <w:lang w:eastAsia="ru-RU"/>
        </w:rPr>
        <w:br/>
        <w:t>жителями первых, вторых этажей многоквартирного дома</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18"/>
          <w:szCs w:val="18"/>
          <w:lang w:eastAsia="ru-RU"/>
        </w:rPr>
        <w:t> </w:t>
      </w:r>
      <w:proofErr w:type="gramStart"/>
      <w:r w:rsidRPr="006A0FC9">
        <w:rPr>
          <w:rFonts w:ascii="Arial" w:eastAsia="Times New Roman" w:hAnsi="Arial" w:cs="Arial"/>
          <w:color w:val="000000"/>
          <w:sz w:val="20"/>
          <w:szCs w:val="20"/>
          <w:lang w:eastAsia="ru-RU"/>
        </w:rPr>
        <w:t>Постановлением администрации городского округа город Рыбинск от 25.06.2012 № 2389 «О внесении изменения в постановление администрации городского округа город Рыбинск от 30.12.2010 № 4302 «Об утверждении платы за содержание и ремонт жилого помещения» (в редакции постановления администрации городского округа город Рыбинск от 11.07.2012 № 2749) с 01.09.2012г. предусмотрена плата за лифт жителями первых и вторых этажей.</w:t>
      </w:r>
      <w:proofErr w:type="gramEnd"/>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В соответствии с подпунктом 1 пункта 1 статьи 36 Жилищного кодекса Российской Федерации, а также подпунктом «а» пункта 2 «Правил содержания общего имущества в многоквартирном доме», утвержденных постановлением Правительства РФ от 13.08.2006 № 491, лифт, лифтовые шахты относятся к общему имуществу многоквартирного дома.</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Согласно разъяснениям Министерства регионального развития РФ (письмо Министерства регионального развития РФ от 06.03.2009 № 6177-АД/14) расходы на содержание и ремонт лифтового оборудования являются составной частью расходов на содержание общего имущества в многоквартирном доме и не являются расходами на пользование лифтами, как средствами транспортировки граждан и грузов.</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Статьей. 39 ЖК РФ определено, что собственники помещений в многоквартирном доме несут бремя расходов на содержание общего имущества в многоквартирном доме.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Соразмерно своим долям в праве общей собственности на общее имущество в многоквартирном доме собственники помещений вносят плату за содержание и ремонт жилого помещения в многоквартирном доме (ст. 37 ЖК РФ), то есть размер взимаемой платы зависит от площади квартиры.</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также определяется исходя из занимаемой общей площади жилого помещения (ч. 2 ст. 156 ЖК РФ).</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Таким образом, в структуру платы за содержание и ремонт жилого помещения входит и оплата за содержание и ремонт лифтового оборудования. Оплата возлагается на всех собственников и нанимателей жилых помещений независимо от этажности и расположения принадлежащих им помещений.</w:t>
      </w:r>
    </w:p>
    <w:p w:rsidR="006A0FC9" w:rsidRDefault="006A0FC9">
      <w:pPr>
        <w:rPr>
          <w:b/>
          <w:sz w:val="24"/>
          <w:szCs w:val="24"/>
        </w:rPr>
      </w:pPr>
    </w:p>
    <w:p w:rsidR="006A0FC9" w:rsidRPr="004F387F" w:rsidRDefault="006A0FC9">
      <w:pPr>
        <w:rPr>
          <w:rFonts w:ascii="Times New Roman" w:hAnsi="Times New Roman" w:cs="Times New Roman"/>
          <w:b/>
          <w:sz w:val="24"/>
          <w:szCs w:val="24"/>
        </w:rPr>
      </w:pPr>
      <w:r w:rsidRPr="004F387F">
        <w:rPr>
          <w:rFonts w:ascii="Times New Roman" w:hAnsi="Times New Roman" w:cs="Times New Roman"/>
          <w:b/>
          <w:sz w:val="24"/>
          <w:szCs w:val="24"/>
        </w:rPr>
        <w:t>ПЛАТА ЗА ОЛЬЗОВАНИЕ ЖИЛЫМ ПОМЕЩЕНИЕМ (НАЕМ)</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Плата за пользование жилым помещением (плата за наём)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городского округа город Рыбинск (утверждена постановлением Администрации городского округа город Рыбинск от 16.05.2014 года №1439) вводится в действие с 1 июля 2014 года.</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 </w:t>
      </w: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4776"/>
        <w:gridCol w:w="4174"/>
      </w:tblGrid>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6A0FC9" w:rsidRPr="006A0FC9" w:rsidRDefault="006A0FC9" w:rsidP="006A0FC9">
            <w:pPr>
              <w:spacing w:after="168" w:line="240" w:lineRule="auto"/>
              <w:jc w:val="center"/>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6A0FC9" w:rsidRPr="006A0FC9" w:rsidRDefault="006A0FC9" w:rsidP="006A0FC9">
            <w:pPr>
              <w:spacing w:after="168" w:line="240" w:lineRule="auto"/>
              <w:jc w:val="center"/>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Характеристика жилья</w:t>
            </w:r>
          </w:p>
        </w:tc>
        <w:tc>
          <w:tcPr>
            <w:tcW w:w="0" w:type="auto"/>
            <w:tcBorders>
              <w:top w:val="outset" w:sz="6" w:space="0" w:color="auto"/>
              <w:left w:val="outset" w:sz="6" w:space="0" w:color="auto"/>
              <w:bottom w:val="outset" w:sz="6" w:space="0" w:color="auto"/>
              <w:right w:val="outset" w:sz="6" w:space="0" w:color="auto"/>
            </w:tcBorders>
            <w:shd w:val="clear" w:color="auto" w:fill="DFE1E1"/>
            <w:tcMar>
              <w:top w:w="45" w:type="dxa"/>
              <w:left w:w="75" w:type="dxa"/>
              <w:bottom w:w="45" w:type="dxa"/>
              <w:right w:w="75" w:type="dxa"/>
            </w:tcMar>
            <w:vAlign w:val="center"/>
            <w:hideMark/>
          </w:tcPr>
          <w:p w:rsidR="006A0FC9" w:rsidRPr="006A0FC9" w:rsidRDefault="006A0FC9" w:rsidP="006A0FC9">
            <w:pPr>
              <w:spacing w:after="168" w:line="240" w:lineRule="auto"/>
              <w:jc w:val="center"/>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Размер платы на 1 кв. м общей площади жилого помещения в месяц, руб. и коп.</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1.</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Жилое помещение в домах, оборудованных всеми видами благоустройства</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В квартирах, расположенных на любом этаже, кроме первого и последнего этажей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8-10</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 xml:space="preserve">В квартирах, расположенных на первом и </w:t>
            </w:r>
            <w:r w:rsidRPr="006A0FC9">
              <w:rPr>
                <w:rFonts w:ascii="Arial" w:eastAsia="Times New Roman" w:hAnsi="Arial" w:cs="Arial"/>
                <w:color w:val="000000"/>
                <w:sz w:val="20"/>
                <w:szCs w:val="20"/>
                <w:lang w:eastAsia="ru-RU"/>
              </w:rPr>
              <w:lastRenderedPageBreak/>
              <w:t>последнем этажах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lastRenderedPageBreak/>
              <w:t>7-65</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lastRenderedPageBreak/>
              <w:t>2.</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Жилое помещение в домах, оборудованных не всеми видами благоустройства </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В квартирах, расположенных на любом этаже, кроме первого и последнего этажей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6-98</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В квартирах, расположенных на первом и последнем этажах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6-76</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3.</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Жилое помещение в неблагоустроенных домах</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В квартирах, расположенных на любом этаже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0-56</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4.</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Жилое помещение в домах, имевших ранее статус общежития и общежитиях, оборудованных всеми видами благоустройства</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Жилое помещение, расположенное на любом этаже, кроме первого и последнего этажей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 8-10</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Жилое помещение, расположенное на первом и последнем этажах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7-65</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5.</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Жилое помещение в домах, имевших ранее статус общежития и общежитиях, оборудованных не всеми видами благоустройства</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5.1.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Жилое помещение, расположенное на любом этаже, кроме первого и последнего этажей</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6-98</w:t>
            </w:r>
          </w:p>
        </w:tc>
      </w:tr>
      <w:tr w:rsidR="006A0FC9" w:rsidRPr="006A0FC9" w:rsidTr="006A0FC9">
        <w:trPr>
          <w:trHeight w:val="14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5.2.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Жилое помещение, расположенное на первом и последнем этажах дома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6A0FC9" w:rsidRPr="006A0FC9" w:rsidRDefault="006A0FC9" w:rsidP="006A0FC9">
            <w:pPr>
              <w:spacing w:after="168" w:line="240" w:lineRule="auto"/>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6-76</w:t>
            </w:r>
          </w:p>
        </w:tc>
      </w:tr>
    </w:tbl>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 </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Примечание:</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1. Плата за пользование жилым помещением (плата за наём) налогом на добавленную стоимость не облагается.</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2. Плата за наём жилого помещения в домах, имевших ранее статус общежития, и в общежитиях (пункты 4 и 5 таблицы) рассчитывается:</w:t>
      </w:r>
    </w:p>
    <w:p w:rsidR="006A0FC9" w:rsidRPr="006A0FC9" w:rsidRDefault="006A0FC9" w:rsidP="006A0FC9">
      <w:pPr>
        <w:numPr>
          <w:ilvl w:val="0"/>
          <w:numId w:val="4"/>
        </w:numPr>
        <w:spacing w:after="0" w:line="240" w:lineRule="auto"/>
        <w:ind w:left="360" w:right="360"/>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для отдельных квартир, исходя из занимаемой общей площади жилого помещения;</w:t>
      </w:r>
    </w:p>
    <w:p w:rsidR="006A0FC9" w:rsidRPr="006A0FC9" w:rsidRDefault="006A0FC9" w:rsidP="006A0FC9">
      <w:pPr>
        <w:numPr>
          <w:ilvl w:val="0"/>
          <w:numId w:val="4"/>
        </w:numPr>
        <w:spacing w:after="0" w:line="240" w:lineRule="auto"/>
        <w:ind w:left="360" w:right="360"/>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для коммунальных квартир, исходя из суммы общей площади занимаемой комнаты (комнат) и площади помещений, составляющих общее имущество в данной квартире, определенной пропорционально размеру общей площади указанной комнаты (комнат);</w:t>
      </w:r>
    </w:p>
    <w:p w:rsidR="006A0FC9" w:rsidRPr="006A0FC9" w:rsidRDefault="006A0FC9" w:rsidP="006A0FC9">
      <w:pPr>
        <w:numPr>
          <w:ilvl w:val="0"/>
          <w:numId w:val="4"/>
        </w:numPr>
        <w:spacing w:after="0" w:line="240" w:lineRule="auto"/>
        <w:ind w:left="360" w:right="360"/>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для отдельных комнат, исходя из площади занимаемой комнаты (комнат).</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3. Плата за наём жилого помещения, признанного в установленном порядке непригодным для проживания, аварийным, не взимается.</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4. Граждане, признанные в установленном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наём).</w:t>
      </w:r>
    </w:p>
    <w:p w:rsidR="006A0FC9" w:rsidRPr="006A0FC9" w:rsidRDefault="006A0FC9" w:rsidP="006A0FC9">
      <w:pPr>
        <w:spacing w:after="192" w:line="240" w:lineRule="auto"/>
        <w:textAlignment w:val="baseline"/>
        <w:rPr>
          <w:rFonts w:ascii="Arial" w:eastAsia="Times New Roman" w:hAnsi="Arial" w:cs="Arial"/>
          <w:color w:val="000000"/>
          <w:sz w:val="20"/>
          <w:szCs w:val="20"/>
          <w:lang w:eastAsia="ru-RU"/>
        </w:rPr>
      </w:pPr>
      <w:r w:rsidRPr="006A0FC9">
        <w:rPr>
          <w:rFonts w:ascii="Arial" w:eastAsia="Times New Roman" w:hAnsi="Arial" w:cs="Arial"/>
          <w:color w:val="000000"/>
          <w:sz w:val="20"/>
          <w:szCs w:val="20"/>
          <w:lang w:eastAsia="ru-RU"/>
        </w:rPr>
        <w:t>5. Информация о расположении квартиры (этаж) принимается согласно экспликации на дом.</w:t>
      </w:r>
    </w:p>
    <w:p w:rsidR="006A0FC9" w:rsidRPr="00D44CDD" w:rsidRDefault="006A0FC9">
      <w:pPr>
        <w:rPr>
          <w:b/>
          <w:sz w:val="24"/>
          <w:szCs w:val="24"/>
        </w:rPr>
      </w:pPr>
    </w:p>
    <w:sectPr w:rsidR="006A0FC9" w:rsidRPr="00D44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32DF"/>
    <w:multiLevelType w:val="multilevel"/>
    <w:tmpl w:val="9A1A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3C0A2D"/>
    <w:multiLevelType w:val="multilevel"/>
    <w:tmpl w:val="15B0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CB02FF"/>
    <w:multiLevelType w:val="multilevel"/>
    <w:tmpl w:val="587C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DD0044"/>
    <w:multiLevelType w:val="multilevel"/>
    <w:tmpl w:val="C0DC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7C"/>
    <w:rsid w:val="004F387F"/>
    <w:rsid w:val="0053107C"/>
    <w:rsid w:val="006A0FC9"/>
    <w:rsid w:val="00B31B93"/>
    <w:rsid w:val="00BA6D3B"/>
    <w:rsid w:val="00D4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A6D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4CDD"/>
    <w:rPr>
      <w:b/>
      <w:bCs/>
    </w:rPr>
  </w:style>
  <w:style w:type="character" w:customStyle="1" w:styleId="20">
    <w:name w:val="Заголовок 2 Знак"/>
    <w:basedOn w:val="a0"/>
    <w:link w:val="2"/>
    <w:uiPriority w:val="9"/>
    <w:rsid w:val="00BA6D3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A6D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4CDD"/>
    <w:rPr>
      <w:b/>
      <w:bCs/>
    </w:rPr>
  </w:style>
  <w:style w:type="character" w:customStyle="1" w:styleId="20">
    <w:name w:val="Заголовок 2 Знак"/>
    <w:basedOn w:val="a0"/>
    <w:link w:val="2"/>
    <w:uiPriority w:val="9"/>
    <w:rsid w:val="00BA6D3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5041">
      <w:bodyDiv w:val="1"/>
      <w:marLeft w:val="0"/>
      <w:marRight w:val="0"/>
      <w:marTop w:val="0"/>
      <w:marBottom w:val="0"/>
      <w:divBdr>
        <w:top w:val="none" w:sz="0" w:space="0" w:color="auto"/>
        <w:left w:val="none" w:sz="0" w:space="0" w:color="auto"/>
        <w:bottom w:val="none" w:sz="0" w:space="0" w:color="auto"/>
        <w:right w:val="none" w:sz="0" w:space="0" w:color="auto"/>
      </w:divBdr>
    </w:div>
    <w:div w:id="351880645">
      <w:bodyDiv w:val="1"/>
      <w:marLeft w:val="0"/>
      <w:marRight w:val="0"/>
      <w:marTop w:val="0"/>
      <w:marBottom w:val="0"/>
      <w:divBdr>
        <w:top w:val="none" w:sz="0" w:space="0" w:color="auto"/>
        <w:left w:val="none" w:sz="0" w:space="0" w:color="auto"/>
        <w:bottom w:val="none" w:sz="0" w:space="0" w:color="auto"/>
        <w:right w:val="none" w:sz="0" w:space="0" w:color="auto"/>
      </w:divBdr>
    </w:div>
    <w:div w:id="552884448">
      <w:bodyDiv w:val="1"/>
      <w:marLeft w:val="0"/>
      <w:marRight w:val="0"/>
      <w:marTop w:val="0"/>
      <w:marBottom w:val="0"/>
      <w:divBdr>
        <w:top w:val="none" w:sz="0" w:space="0" w:color="auto"/>
        <w:left w:val="none" w:sz="0" w:space="0" w:color="auto"/>
        <w:bottom w:val="none" w:sz="0" w:space="0" w:color="auto"/>
        <w:right w:val="none" w:sz="0" w:space="0" w:color="auto"/>
      </w:divBdr>
    </w:div>
    <w:div w:id="718434392">
      <w:bodyDiv w:val="1"/>
      <w:marLeft w:val="0"/>
      <w:marRight w:val="0"/>
      <w:marTop w:val="0"/>
      <w:marBottom w:val="0"/>
      <w:divBdr>
        <w:top w:val="none" w:sz="0" w:space="0" w:color="auto"/>
        <w:left w:val="none" w:sz="0" w:space="0" w:color="auto"/>
        <w:bottom w:val="none" w:sz="0" w:space="0" w:color="auto"/>
        <w:right w:val="none" w:sz="0" w:space="0" w:color="auto"/>
      </w:divBdr>
    </w:div>
    <w:div w:id="831993647">
      <w:bodyDiv w:val="1"/>
      <w:marLeft w:val="0"/>
      <w:marRight w:val="0"/>
      <w:marTop w:val="0"/>
      <w:marBottom w:val="0"/>
      <w:divBdr>
        <w:top w:val="none" w:sz="0" w:space="0" w:color="auto"/>
        <w:left w:val="none" w:sz="0" w:space="0" w:color="auto"/>
        <w:bottom w:val="none" w:sz="0" w:space="0" w:color="auto"/>
        <w:right w:val="none" w:sz="0" w:space="0" w:color="auto"/>
      </w:divBdr>
    </w:div>
    <w:div w:id="993724253">
      <w:bodyDiv w:val="1"/>
      <w:marLeft w:val="0"/>
      <w:marRight w:val="0"/>
      <w:marTop w:val="0"/>
      <w:marBottom w:val="0"/>
      <w:divBdr>
        <w:top w:val="none" w:sz="0" w:space="0" w:color="auto"/>
        <w:left w:val="none" w:sz="0" w:space="0" w:color="auto"/>
        <w:bottom w:val="none" w:sz="0" w:space="0" w:color="auto"/>
        <w:right w:val="none" w:sz="0" w:space="0" w:color="auto"/>
      </w:divBdr>
    </w:div>
    <w:div w:id="1053893268">
      <w:bodyDiv w:val="1"/>
      <w:marLeft w:val="0"/>
      <w:marRight w:val="0"/>
      <w:marTop w:val="0"/>
      <w:marBottom w:val="0"/>
      <w:divBdr>
        <w:top w:val="none" w:sz="0" w:space="0" w:color="auto"/>
        <w:left w:val="none" w:sz="0" w:space="0" w:color="auto"/>
        <w:bottom w:val="none" w:sz="0" w:space="0" w:color="auto"/>
        <w:right w:val="none" w:sz="0" w:space="0" w:color="auto"/>
      </w:divBdr>
    </w:div>
    <w:div w:id="1113743354">
      <w:bodyDiv w:val="1"/>
      <w:marLeft w:val="0"/>
      <w:marRight w:val="0"/>
      <w:marTop w:val="0"/>
      <w:marBottom w:val="0"/>
      <w:divBdr>
        <w:top w:val="none" w:sz="0" w:space="0" w:color="auto"/>
        <w:left w:val="none" w:sz="0" w:space="0" w:color="auto"/>
        <w:bottom w:val="none" w:sz="0" w:space="0" w:color="auto"/>
        <w:right w:val="none" w:sz="0" w:space="0" w:color="auto"/>
      </w:divBdr>
    </w:div>
    <w:div w:id="1664119090">
      <w:bodyDiv w:val="1"/>
      <w:marLeft w:val="0"/>
      <w:marRight w:val="0"/>
      <w:marTop w:val="0"/>
      <w:marBottom w:val="0"/>
      <w:divBdr>
        <w:top w:val="none" w:sz="0" w:space="0" w:color="auto"/>
        <w:left w:val="none" w:sz="0" w:space="0" w:color="auto"/>
        <w:bottom w:val="none" w:sz="0" w:space="0" w:color="auto"/>
        <w:right w:val="none" w:sz="0" w:space="0" w:color="auto"/>
      </w:divBdr>
    </w:div>
    <w:div w:id="20244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7978</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2019-01-28T05:17:00Z</dcterms:created>
  <dcterms:modified xsi:type="dcterms:W3CDTF">2019-01-28T05:38:00Z</dcterms:modified>
</cp:coreProperties>
</file>